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FD8" w:rsidRPr="00317CEA" w:rsidRDefault="00440FD8" w:rsidP="00440FD8">
      <w:pPr>
        <w:pStyle w:val="Heading1"/>
      </w:pPr>
      <w:bookmarkStart w:id="0" w:name="_Toc317336658"/>
      <w:r w:rsidRPr="00317CEA">
        <w:t>Appendix N. Scan of State Assessment Systems</w:t>
      </w:r>
      <w:bookmarkStart w:id="1" w:name="_GoBack"/>
      <w:bookmarkEnd w:id="0"/>
      <w:bookmarkEnd w:id="1"/>
    </w:p>
    <w:tbl>
      <w:tblPr>
        <w:tblW w:w="5109" w:type="pct"/>
        <w:tblBorders>
          <w:top w:val="single" w:sz="4" w:space="0" w:color="9CC2E5"/>
          <w:left w:val="single" w:sz="4" w:space="0" w:color="9CC2E5"/>
          <w:bottom w:val="single" w:sz="4" w:space="0" w:color="9CC2E5"/>
          <w:right w:val="single" w:sz="4" w:space="0" w:color="9CC2E5"/>
          <w:insideH w:val="single" w:sz="4" w:space="0" w:color="9CC2E5"/>
        </w:tblBorders>
        <w:tblLayout w:type="fixed"/>
        <w:tblCellMar>
          <w:top w:w="72" w:type="dxa"/>
          <w:left w:w="72" w:type="dxa"/>
          <w:bottom w:w="72" w:type="dxa"/>
          <w:right w:w="72" w:type="dxa"/>
        </w:tblCellMar>
        <w:tblLook w:val="04A0" w:firstRow="1" w:lastRow="0" w:firstColumn="1" w:lastColumn="0" w:noHBand="0" w:noVBand="1"/>
      </w:tblPr>
      <w:tblGrid>
        <w:gridCol w:w="1425"/>
        <w:gridCol w:w="1618"/>
        <w:gridCol w:w="1781"/>
        <w:gridCol w:w="894"/>
        <w:gridCol w:w="1197"/>
        <w:gridCol w:w="1047"/>
        <w:gridCol w:w="1363"/>
        <w:gridCol w:w="1379"/>
        <w:gridCol w:w="902"/>
        <w:gridCol w:w="1784"/>
      </w:tblGrid>
      <w:tr w:rsidR="00440FD8" w:rsidRPr="00317CEA" w:rsidTr="00440FD8">
        <w:trPr>
          <w:cantSplit/>
          <w:trHeight w:val="502"/>
          <w:tblHeader/>
        </w:trPr>
        <w:tc>
          <w:tcPr>
            <w:tcW w:w="532" w:type="pct"/>
            <w:tcBorders>
              <w:top w:val="single" w:sz="4" w:space="0" w:color="5B9BD5"/>
              <w:left w:val="single" w:sz="4" w:space="0" w:color="5B9BD5"/>
              <w:bottom w:val="single" w:sz="4" w:space="0" w:color="5B9BD5"/>
            </w:tcBorders>
            <w:shd w:val="clear" w:color="auto" w:fill="5B9BD5"/>
            <w:vAlign w:val="center"/>
          </w:tcPr>
          <w:p w:rsidR="00440FD8" w:rsidRPr="00317CEA" w:rsidRDefault="00440FD8" w:rsidP="00440FD8">
            <w:pPr>
              <w:spacing w:line="240" w:lineRule="atLeast"/>
              <w:jc w:val="center"/>
              <w:rPr>
                <w:rFonts w:eastAsia="Calibri"/>
                <w:b/>
                <w:bCs/>
                <w:color w:val="FFFFFF"/>
                <w:w w:val="85"/>
                <w:sz w:val="20"/>
                <w:szCs w:val="20"/>
              </w:rPr>
            </w:pPr>
            <w:r w:rsidRPr="00317CEA">
              <w:rPr>
                <w:rFonts w:eastAsia="Calibri"/>
                <w:b/>
                <w:bCs/>
                <w:color w:val="FFFFFF"/>
                <w:w w:val="85"/>
                <w:sz w:val="20"/>
                <w:szCs w:val="20"/>
              </w:rPr>
              <w:t>State</w:t>
            </w:r>
          </w:p>
        </w:tc>
        <w:tc>
          <w:tcPr>
            <w:tcW w:w="604" w:type="pct"/>
            <w:tcBorders>
              <w:top w:val="single" w:sz="4" w:space="0" w:color="5B9BD5"/>
              <w:bottom w:val="single" w:sz="4" w:space="0" w:color="5B9BD5"/>
            </w:tcBorders>
            <w:shd w:val="clear" w:color="auto" w:fill="5B9BD5"/>
            <w:vAlign w:val="center"/>
          </w:tcPr>
          <w:p w:rsidR="00440FD8" w:rsidRPr="00317CEA" w:rsidRDefault="00440FD8" w:rsidP="00440FD8">
            <w:pPr>
              <w:spacing w:line="240" w:lineRule="atLeast"/>
              <w:jc w:val="center"/>
              <w:rPr>
                <w:rFonts w:eastAsia="Calibri"/>
                <w:b/>
                <w:bCs/>
                <w:color w:val="FFFFFF"/>
                <w:w w:val="85"/>
                <w:sz w:val="20"/>
                <w:szCs w:val="20"/>
              </w:rPr>
            </w:pPr>
            <w:r w:rsidRPr="00317CEA">
              <w:rPr>
                <w:rFonts w:eastAsia="Calibri"/>
                <w:b/>
                <w:bCs/>
                <w:color w:val="FFFFFF"/>
                <w:w w:val="85"/>
                <w:sz w:val="20"/>
                <w:szCs w:val="20"/>
              </w:rPr>
              <w:t>Assessment</w:t>
            </w:r>
          </w:p>
        </w:tc>
        <w:tc>
          <w:tcPr>
            <w:tcW w:w="665" w:type="pct"/>
            <w:tcBorders>
              <w:top w:val="single" w:sz="4" w:space="0" w:color="5B9BD5"/>
              <w:bottom w:val="single" w:sz="4" w:space="0" w:color="5B9BD5"/>
            </w:tcBorders>
            <w:shd w:val="clear" w:color="auto" w:fill="5B9BD5"/>
            <w:vAlign w:val="center"/>
          </w:tcPr>
          <w:p w:rsidR="00440FD8" w:rsidRPr="00317CEA" w:rsidRDefault="00440FD8" w:rsidP="00440FD8">
            <w:pPr>
              <w:spacing w:line="240" w:lineRule="atLeast"/>
              <w:jc w:val="center"/>
              <w:rPr>
                <w:rFonts w:eastAsia="Calibri"/>
                <w:b/>
                <w:bCs/>
                <w:color w:val="FFFFFF"/>
                <w:w w:val="85"/>
                <w:sz w:val="20"/>
                <w:szCs w:val="20"/>
              </w:rPr>
            </w:pPr>
            <w:r w:rsidRPr="00317CEA">
              <w:rPr>
                <w:rFonts w:eastAsia="Calibri"/>
                <w:b/>
                <w:bCs/>
                <w:color w:val="FFFFFF"/>
                <w:w w:val="85"/>
                <w:sz w:val="20"/>
                <w:szCs w:val="20"/>
              </w:rPr>
              <w:t xml:space="preserve">Content Area </w:t>
            </w:r>
            <w:r w:rsidRPr="00317CEA">
              <w:rPr>
                <w:rFonts w:eastAsia="Calibri"/>
                <w:b/>
                <w:bCs/>
                <w:color w:val="FFFFFF"/>
                <w:w w:val="85"/>
                <w:sz w:val="20"/>
                <w:szCs w:val="20"/>
              </w:rPr>
              <w:br/>
              <w:t>or Course</w:t>
            </w:r>
          </w:p>
        </w:tc>
        <w:tc>
          <w:tcPr>
            <w:tcW w:w="334" w:type="pct"/>
            <w:tcBorders>
              <w:top w:val="single" w:sz="4" w:space="0" w:color="5B9BD5"/>
              <w:bottom w:val="single" w:sz="4" w:space="0" w:color="5B9BD5"/>
            </w:tcBorders>
            <w:shd w:val="clear" w:color="auto" w:fill="5B9BD5"/>
            <w:vAlign w:val="center"/>
          </w:tcPr>
          <w:p w:rsidR="00440FD8" w:rsidRPr="00317CEA" w:rsidRDefault="00440FD8" w:rsidP="00440FD8">
            <w:pPr>
              <w:spacing w:line="240" w:lineRule="atLeast"/>
              <w:jc w:val="center"/>
              <w:rPr>
                <w:rFonts w:eastAsia="Calibri"/>
                <w:b/>
                <w:bCs/>
                <w:color w:val="FFFFFF"/>
                <w:w w:val="85"/>
                <w:sz w:val="20"/>
                <w:szCs w:val="20"/>
              </w:rPr>
            </w:pPr>
            <w:r w:rsidRPr="00317CEA">
              <w:rPr>
                <w:rFonts w:eastAsia="Calibri"/>
                <w:b/>
                <w:bCs/>
                <w:color w:val="FFFFFF"/>
                <w:w w:val="85"/>
                <w:sz w:val="20"/>
                <w:szCs w:val="20"/>
              </w:rPr>
              <w:t>Grade(s)</w:t>
            </w:r>
          </w:p>
        </w:tc>
        <w:tc>
          <w:tcPr>
            <w:tcW w:w="447" w:type="pct"/>
            <w:tcBorders>
              <w:top w:val="single" w:sz="4" w:space="0" w:color="5B9BD5"/>
              <w:bottom w:val="single" w:sz="4" w:space="0" w:color="5B9BD5"/>
            </w:tcBorders>
            <w:shd w:val="clear" w:color="auto" w:fill="5B9BD5"/>
            <w:vAlign w:val="center"/>
          </w:tcPr>
          <w:p w:rsidR="00440FD8" w:rsidRPr="00317CEA" w:rsidRDefault="00440FD8" w:rsidP="00440FD8">
            <w:pPr>
              <w:spacing w:line="240" w:lineRule="atLeast"/>
              <w:jc w:val="center"/>
              <w:rPr>
                <w:rFonts w:eastAsia="Calibri"/>
                <w:b/>
                <w:bCs/>
                <w:color w:val="FFFFFF"/>
                <w:w w:val="85"/>
                <w:sz w:val="20"/>
                <w:szCs w:val="20"/>
              </w:rPr>
            </w:pPr>
            <w:r w:rsidRPr="00317CEA">
              <w:rPr>
                <w:rFonts w:eastAsia="Calibri"/>
                <w:b/>
                <w:bCs/>
                <w:color w:val="FFFFFF"/>
                <w:w w:val="85"/>
                <w:sz w:val="20"/>
                <w:szCs w:val="20"/>
              </w:rPr>
              <w:t>Outcome Description</w:t>
            </w:r>
          </w:p>
        </w:tc>
        <w:tc>
          <w:tcPr>
            <w:tcW w:w="391" w:type="pct"/>
            <w:tcBorders>
              <w:top w:val="single" w:sz="4" w:space="0" w:color="5B9BD5"/>
              <w:bottom w:val="single" w:sz="4" w:space="0" w:color="5B9BD5"/>
            </w:tcBorders>
            <w:shd w:val="clear" w:color="auto" w:fill="5B9BD5"/>
            <w:vAlign w:val="center"/>
          </w:tcPr>
          <w:p w:rsidR="00440FD8" w:rsidRPr="00317CEA" w:rsidRDefault="00440FD8" w:rsidP="00440FD8">
            <w:pPr>
              <w:spacing w:line="240" w:lineRule="atLeast"/>
              <w:jc w:val="center"/>
              <w:rPr>
                <w:rFonts w:eastAsia="Calibri"/>
                <w:b/>
                <w:bCs/>
                <w:color w:val="FFFFFF"/>
                <w:w w:val="85"/>
                <w:sz w:val="20"/>
                <w:szCs w:val="20"/>
              </w:rPr>
            </w:pPr>
            <w:r w:rsidRPr="00317CEA">
              <w:rPr>
                <w:rFonts w:eastAsia="Calibri"/>
                <w:b/>
                <w:bCs/>
                <w:color w:val="FFFFFF"/>
                <w:w w:val="85"/>
                <w:sz w:val="20"/>
                <w:szCs w:val="20"/>
              </w:rPr>
              <w:t>Testing Period</w:t>
            </w:r>
          </w:p>
        </w:tc>
        <w:tc>
          <w:tcPr>
            <w:tcW w:w="509" w:type="pct"/>
            <w:tcBorders>
              <w:top w:val="single" w:sz="4" w:space="0" w:color="5B9BD5"/>
              <w:bottom w:val="single" w:sz="4" w:space="0" w:color="5B9BD5"/>
            </w:tcBorders>
            <w:shd w:val="clear" w:color="auto" w:fill="5B9BD5"/>
            <w:vAlign w:val="center"/>
          </w:tcPr>
          <w:p w:rsidR="00440FD8" w:rsidRPr="00317CEA" w:rsidRDefault="00440FD8" w:rsidP="00440FD8">
            <w:pPr>
              <w:spacing w:line="240" w:lineRule="atLeast"/>
              <w:jc w:val="center"/>
              <w:rPr>
                <w:rFonts w:eastAsia="Calibri"/>
                <w:b/>
                <w:bCs/>
                <w:color w:val="FFFFFF"/>
                <w:w w:val="85"/>
                <w:sz w:val="20"/>
                <w:szCs w:val="20"/>
              </w:rPr>
            </w:pPr>
            <w:r w:rsidRPr="00317CEA">
              <w:rPr>
                <w:rFonts w:eastAsia="Calibri"/>
                <w:b/>
                <w:bCs/>
                <w:color w:val="FFFFFF"/>
                <w:w w:val="85"/>
                <w:sz w:val="20"/>
                <w:szCs w:val="20"/>
              </w:rPr>
              <w:t>Type or Delivery Mode</w:t>
            </w:r>
          </w:p>
        </w:tc>
        <w:tc>
          <w:tcPr>
            <w:tcW w:w="515" w:type="pct"/>
            <w:tcBorders>
              <w:top w:val="single" w:sz="4" w:space="0" w:color="5B9BD5"/>
              <w:bottom w:val="single" w:sz="4" w:space="0" w:color="5B9BD5"/>
            </w:tcBorders>
            <w:shd w:val="clear" w:color="auto" w:fill="5B9BD5"/>
            <w:vAlign w:val="center"/>
          </w:tcPr>
          <w:p w:rsidR="00440FD8" w:rsidRPr="00317CEA" w:rsidRDefault="00440FD8" w:rsidP="00440FD8">
            <w:pPr>
              <w:spacing w:line="240" w:lineRule="atLeast"/>
              <w:jc w:val="center"/>
              <w:rPr>
                <w:rFonts w:eastAsia="Calibri"/>
                <w:b/>
                <w:bCs/>
                <w:color w:val="FFFFFF"/>
                <w:w w:val="85"/>
                <w:sz w:val="20"/>
                <w:szCs w:val="20"/>
              </w:rPr>
            </w:pPr>
            <w:r w:rsidRPr="00317CEA">
              <w:rPr>
                <w:rFonts w:eastAsia="Calibri"/>
                <w:b/>
                <w:bCs/>
                <w:color w:val="FFFFFF"/>
                <w:w w:val="85"/>
                <w:sz w:val="20"/>
                <w:szCs w:val="20"/>
              </w:rPr>
              <w:t>Item Types</w:t>
            </w:r>
            <w:r w:rsidRPr="00317CEA">
              <w:rPr>
                <w:rStyle w:val="FootnoteReference"/>
                <w:rFonts w:eastAsia="Calibri"/>
                <w:b/>
                <w:bCs/>
                <w:color w:val="FFFFFF"/>
                <w:w w:val="85"/>
                <w:sz w:val="20"/>
                <w:szCs w:val="20"/>
              </w:rPr>
              <w:footnoteReference w:id="1"/>
            </w:r>
          </w:p>
        </w:tc>
        <w:tc>
          <w:tcPr>
            <w:tcW w:w="337" w:type="pct"/>
            <w:tcBorders>
              <w:top w:val="single" w:sz="4" w:space="0" w:color="5B9BD5"/>
              <w:bottom w:val="single" w:sz="4" w:space="0" w:color="5B9BD5"/>
            </w:tcBorders>
            <w:shd w:val="clear" w:color="auto" w:fill="5B9BD5"/>
            <w:vAlign w:val="center"/>
          </w:tcPr>
          <w:p w:rsidR="00440FD8" w:rsidRPr="00317CEA" w:rsidRDefault="00440FD8" w:rsidP="00440FD8">
            <w:pPr>
              <w:spacing w:line="240" w:lineRule="atLeast"/>
              <w:jc w:val="center"/>
              <w:rPr>
                <w:rFonts w:eastAsia="Calibri"/>
                <w:b/>
                <w:bCs/>
                <w:color w:val="FFFFFF"/>
                <w:w w:val="85"/>
                <w:sz w:val="20"/>
                <w:szCs w:val="20"/>
              </w:rPr>
            </w:pPr>
            <w:r w:rsidRPr="00317CEA">
              <w:rPr>
                <w:rFonts w:eastAsia="Calibri"/>
                <w:b/>
                <w:bCs/>
                <w:color w:val="FFFFFF"/>
                <w:w w:val="85"/>
                <w:sz w:val="20"/>
                <w:szCs w:val="20"/>
              </w:rPr>
              <w:t>Required Y/N</w:t>
            </w:r>
          </w:p>
        </w:tc>
        <w:tc>
          <w:tcPr>
            <w:tcW w:w="668" w:type="pct"/>
            <w:tcBorders>
              <w:top w:val="single" w:sz="4" w:space="0" w:color="5B9BD5"/>
              <w:bottom w:val="single" w:sz="4" w:space="0" w:color="5B9BD5"/>
              <w:right w:val="single" w:sz="4" w:space="0" w:color="5B9BD5"/>
            </w:tcBorders>
            <w:shd w:val="clear" w:color="auto" w:fill="5B9BD5"/>
            <w:vAlign w:val="center"/>
          </w:tcPr>
          <w:p w:rsidR="00440FD8" w:rsidRPr="00317CEA" w:rsidRDefault="00440FD8" w:rsidP="00440FD8">
            <w:pPr>
              <w:spacing w:line="240" w:lineRule="atLeast"/>
              <w:jc w:val="center"/>
              <w:rPr>
                <w:rFonts w:eastAsia="Calibri"/>
                <w:b/>
                <w:bCs/>
                <w:color w:val="FFFFFF"/>
                <w:w w:val="85"/>
                <w:sz w:val="20"/>
                <w:szCs w:val="20"/>
              </w:rPr>
            </w:pPr>
            <w:r w:rsidRPr="00317CEA">
              <w:rPr>
                <w:rFonts w:eastAsia="Calibri"/>
                <w:b/>
                <w:bCs/>
                <w:color w:val="FFFFFF"/>
                <w:w w:val="85"/>
                <w:sz w:val="20"/>
                <w:szCs w:val="20"/>
              </w:rPr>
              <w:t>Notes</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Alabama</w:t>
            </w: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ACCESS for ELLs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based, interactive items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K test is paper-pencil</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 Aspire</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reading, writing, mathematics, 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10</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 college and career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and/or 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 Explore</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mathematics, reading, 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8</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ACT Explore and ACT Plan have evolved into ACT Aspire.</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 Plus Writing</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mathematics, reading, science, writing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CR for writing portion</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 xml:space="preserve">ACT </w:t>
            </w:r>
            <w:proofErr w:type="spellStart"/>
            <w:r w:rsidRPr="00317CEA">
              <w:rPr>
                <w:rFonts w:eastAsia="Calibri"/>
                <w:w w:val="85"/>
                <w:sz w:val="20"/>
                <w:szCs w:val="20"/>
              </w:rPr>
              <w:t>QualityCore</w:t>
            </w:r>
            <w:proofErr w:type="spellEnd"/>
            <w:r w:rsidRPr="00317CEA">
              <w:rPr>
                <w:rFonts w:eastAsia="Calibri"/>
                <w:w w:val="85"/>
                <w:sz w:val="20"/>
                <w:szCs w:val="20"/>
              </w:rPr>
              <w:t xml:space="preserve"> end-of-course (EOC)</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10</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10</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course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90"/>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 xml:space="preserve">ACT </w:t>
            </w:r>
            <w:proofErr w:type="spellStart"/>
            <w:r w:rsidRPr="00317CEA">
              <w:rPr>
                <w:rFonts w:eastAsia="Calibri"/>
                <w:w w:val="85"/>
                <w:sz w:val="20"/>
                <w:szCs w:val="20"/>
              </w:rPr>
              <w:t>QualityCore</w:t>
            </w:r>
            <w:proofErr w:type="spellEnd"/>
            <w:r w:rsidRPr="00317CEA">
              <w:rPr>
                <w:rFonts w:eastAsia="Calibri"/>
                <w:w w:val="85"/>
                <w:sz w:val="20"/>
                <w:szCs w:val="20"/>
              </w:rPr>
              <w:t xml:space="preserve"> EOC</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Algebra I</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Course grade</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course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 xml:space="preserve">ACT </w:t>
            </w:r>
            <w:proofErr w:type="spellStart"/>
            <w:r w:rsidRPr="00317CEA">
              <w:rPr>
                <w:rFonts w:eastAsia="Calibri"/>
                <w:w w:val="85"/>
                <w:sz w:val="20"/>
                <w:szCs w:val="20"/>
              </w:rPr>
              <w:t>WorkKeys</w:t>
            </w:r>
            <w:proofErr w:type="spellEnd"/>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Applied mathematics, reading for information, locating information</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Career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Alabama Alternate Assessment (AAA)</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10</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Yearlong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Criterion-referenced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Portfolio</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Alabama Alternate Assessment (AAA)</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5, 7, 11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Yearlong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Criterion-referenced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Portfolio</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Alaska</w:t>
            </w: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Alaska Measures of Progress (AMP)</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3–10</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(fixed form in 2015–16, adaptive in 2016–17 and thereafter); paper-pencil available for schools that are not technologically ready</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Few MCs; items that will require students to analyze, perform multi-step tasks, solve problems, and apply what they know to new situations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Accommodations are available to students with disabilities and English language learners for all Alaska assessments.</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AMP</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4, 8, 10</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available</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First administration of AMP science (assessing same content) in Spring 2016.</w:t>
            </w:r>
          </w:p>
        </w:tc>
      </w:tr>
      <w:tr w:rsidR="00440FD8" w:rsidRPr="00317CEA" w:rsidTr="00440FD8">
        <w:trPr>
          <w:cantSplit/>
          <w:trHeight w:val="432"/>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Kindergarten Development Profile</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Physical well-being, health, and motor development; social and emotional development; approaches to learning; cognition and general knowledge; communication, language, and literacy</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School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 xml:space="preserve">Fall </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Observation-based</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Early Literacy Screeners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Phonemic awareness, phonics, vocabulary development (oral skills, reading fluency, reading comprehension)</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K–2 and students in grade 3 identified as delayed in grade 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School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Yearlong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roofErr w:type="gramStart"/>
            <w:r w:rsidRPr="00317CEA">
              <w:rPr>
                <w:rFonts w:eastAsia="Calibri"/>
                <w:w w:val="85"/>
                <w:sz w:val="20"/>
                <w:szCs w:val="20"/>
              </w:rPr>
              <w:t>Screeners (interim assessments) are chosen by districts from a list of state-approved tools</w:t>
            </w:r>
            <w:proofErr w:type="gramEnd"/>
            <w:r w:rsidRPr="00317CEA">
              <w:rPr>
                <w:rFonts w:eastAsia="Calibri"/>
                <w:w w:val="85"/>
                <w:sz w:val="20"/>
                <w:szCs w:val="20"/>
              </w:rPr>
              <w:t>.</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Dynamic Learning Maps (DLM) Alternate Assessment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3–10</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Embedded tasks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432"/>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Alaska Alternate Assessment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4, 8, 10</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ACCESS for ELLs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 (note that K test is 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based, interactive items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 xml:space="preserve">SAT, ACT, or ACT </w:t>
            </w:r>
            <w:proofErr w:type="spellStart"/>
            <w:r w:rsidRPr="00317CEA">
              <w:rPr>
                <w:rFonts w:eastAsia="Calibri"/>
                <w:w w:val="85"/>
                <w:sz w:val="20"/>
                <w:szCs w:val="20"/>
              </w:rPr>
              <w:t>WorkKeys</w:t>
            </w:r>
            <w:proofErr w:type="spellEnd"/>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SAT: reading, writing and language, mathematics; ACT: English, reading, math, science; </w:t>
            </w:r>
            <w:proofErr w:type="spellStart"/>
            <w:r w:rsidRPr="00317CEA">
              <w:rPr>
                <w:rFonts w:eastAsia="Calibri"/>
                <w:w w:val="85"/>
                <w:sz w:val="20"/>
                <w:szCs w:val="20"/>
              </w:rPr>
              <w:t>WorkKeys</w:t>
            </w:r>
            <w:proofErr w:type="spellEnd"/>
            <w:r w:rsidRPr="00317CEA">
              <w:rPr>
                <w:rFonts w:eastAsia="Calibri"/>
                <w:w w:val="85"/>
                <w:sz w:val="20"/>
                <w:szCs w:val="20"/>
              </w:rPr>
              <w:t>: Applied mathematics, reading for information, locating information</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November–April (windows vary)</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ACT: computer-based; SAT: paper-pencil; </w:t>
            </w:r>
            <w:proofErr w:type="spellStart"/>
            <w:r w:rsidRPr="00317CEA">
              <w:rPr>
                <w:rFonts w:eastAsia="Calibri"/>
                <w:w w:val="85"/>
                <w:sz w:val="20"/>
                <w:szCs w:val="20"/>
              </w:rPr>
              <w:t>WorkKeys</w:t>
            </w:r>
            <w:proofErr w:type="spellEnd"/>
            <w:r w:rsidRPr="00317CEA">
              <w:rPr>
                <w:rFonts w:eastAsia="Calibri"/>
                <w:w w:val="85"/>
                <w:sz w:val="20"/>
                <w:szCs w:val="20"/>
              </w:rPr>
              <w:t>: paper-pencil and computer-based versions available</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CR</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Students are required to take one of the three assessments.</w:t>
            </w:r>
          </w:p>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American Samoa</w:t>
            </w: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Standards Based Assessment (SBA)</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mathematics, writing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10</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SBA</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4, 7, 11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SBA</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Social studies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Tool is currently under development. No update as of January 2016.</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Stanford Achievement Test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Performance relative to peers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Assessment is used to compare achievement of American Samoa students with that of U.S. students.</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English Language Proficiency Tool</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Tool is currently under development. No update as of January 2016.</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Arizona</w:t>
            </w: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Arizona’s Measurement of Educational Readiness to Inform Teaching (</w:t>
            </w:r>
            <w:proofErr w:type="spellStart"/>
            <w:r w:rsidRPr="00317CEA">
              <w:rPr>
                <w:rFonts w:eastAsia="Calibri"/>
                <w:w w:val="85"/>
                <w:sz w:val="20"/>
                <w:szCs w:val="20"/>
              </w:rPr>
              <w:t>AzMERIT</w:t>
            </w:r>
            <w:proofErr w:type="spellEnd"/>
            <w:r w:rsidRPr="00317CEA">
              <w:rPr>
                <w:rFonts w:eastAsia="Calibri"/>
                <w:w w:val="85"/>
                <w:sz w:val="20"/>
                <w:szCs w:val="20"/>
              </w:rPr>
              <w: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 and computer-based versions available</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CR (writing portion/editing tasks)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proofErr w:type="spellStart"/>
            <w:r w:rsidRPr="00317CEA">
              <w:rPr>
                <w:rFonts w:eastAsia="Calibri"/>
                <w:w w:val="85"/>
                <w:sz w:val="20"/>
                <w:szCs w:val="20"/>
              </w:rPr>
              <w:t>AzMERIT</w:t>
            </w:r>
            <w:proofErr w:type="spellEnd"/>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Geometry, Algebra I and II</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9–11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 EOC</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 and computer-based versions available</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CR (writing portion/editing tasks)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Arizona’s Instrument to Measure Standards (AIMS)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8, high school</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National Center and State Collaborative (NCSC Alternate Assessment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 xml:space="preserve">AIMS Alternate </w:t>
            </w:r>
          </w:p>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(AIMS A)</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4, 8, 10</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 and computer-based (multiple choice section may be completed online)</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performance tasks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Arizona English Language Learner Assessment (AZELLA)</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Used as placement and reassessment test.</w:t>
            </w:r>
          </w:p>
        </w:tc>
      </w:tr>
      <w:tr w:rsidR="00440FD8" w:rsidRPr="00317CEA" w:rsidTr="00440FD8">
        <w:trPr>
          <w:cantSplit/>
          <w:trHeight w:val="1691"/>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U.S. Citizenship Test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Civics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High school</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Citizenship competency</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Beginning with the class of 2017, students must correctly answer at least 60 percent of the 100-question test, based on U.S. Immigration and Naturalization civics questions. </w:t>
            </w:r>
          </w:p>
        </w:tc>
      </w:tr>
      <w:tr w:rsidR="00440FD8" w:rsidRPr="00317CEA" w:rsidTr="00440FD8">
        <w:trPr>
          <w:cantSplit/>
          <w:trHeight w:val="890"/>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Arkansas</w:t>
            </w: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 Aspire</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reading, mathematics, science, writing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3–10</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 college and career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CR, TEI</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864"/>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National Center and State Collaborative (NCSC) Alternate Assessment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576"/>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Arkansas Alternate Portfolio Assessment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5, 7, 10</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Due by March 2016</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Portfolio of student work</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720"/>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Iowa Assessments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comprehension, mathematics problem solving</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683"/>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reading, mathematics, 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or paper-pencil (school choice)</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1151"/>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English Language Proficiency Assessment for the 21st Century (ELPA21)</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listening, speaking</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short CR, TEI, performance tasks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1152"/>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Qualls Early Learning Inventory (QELI)</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Development in behavioral characteristics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 any grade 1 students who did not attend K</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School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Beginning of the school year</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California</w:t>
            </w: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Smarter Balanced</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CCSS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extended response, TEI, performance tasks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California Standards Test (CST)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5, 8, 10</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California Modified Assessment (CMA)</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5, 8, 10</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California Alternate Assessment (CAA) Field Test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California Alternate Performance Assessment (CAPA)</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5, 8, 10</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The CAPA for ELA and mathematics has been eliminated.</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California English Language Development Test (CELDT)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Summer–Fall</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 xml:space="preserve">Physical Fitness Test (PFT): </w:t>
            </w:r>
            <w:proofErr w:type="spellStart"/>
            <w:r w:rsidRPr="00317CEA">
              <w:rPr>
                <w:rFonts w:eastAsia="Calibri"/>
                <w:w w:val="85"/>
                <w:sz w:val="20"/>
                <w:szCs w:val="20"/>
              </w:rPr>
              <w:t>FitnessGram</w:t>
            </w:r>
            <w:proofErr w:type="spellEnd"/>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Physical fitness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5, 7, 9</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Performance tasks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Desired Results Developmental Profile–Kindergarten (DRDP-K)</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Development in various domains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School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Observation-based</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California High School Exit Examination (CAHSEE)</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10, later grades for those who haven’t passed</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High school graduation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District decision (from list of approved dates)</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writing task</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See notes</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Currently suspended through the 2017–2018 school year.</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California High School Proficiency Examination (CHSPE)</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16 years of age and older</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High school graduation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Twice a year—Once in Fall, once in 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For individuals who want to leave high school early.</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ELA Standards-Based Tests in Spanish (STS)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2–11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Optional.</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Colorado</w:t>
            </w: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PARCC</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3–9</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CCSS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roofErr w:type="gramStart"/>
            <w:r w:rsidRPr="00317CEA">
              <w:rPr>
                <w:rFonts w:eastAsia="Calibri"/>
                <w:w w:val="85"/>
                <w:sz w:val="20"/>
                <w:szCs w:val="20"/>
              </w:rPr>
              <w:t>,  extended</w:t>
            </w:r>
            <w:proofErr w:type="gramEnd"/>
            <w:r w:rsidRPr="00317CEA">
              <w:rPr>
                <w:rFonts w:eastAsia="Calibri"/>
                <w:w w:val="85"/>
                <w:sz w:val="20"/>
                <w:szCs w:val="20"/>
              </w:rPr>
              <w:t xml:space="preserve"> response, TEI, performance tasks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Includes Colorado Spanish Language Arts (CSLA), reading assessment in Spanish for grades 3 and 4, and writing assessment for grade 4. State is required to administer writing assessment in Spanish to grade 3 if there are NCLB funds to pay for it.</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Colorado Measure of Academic Success (CMAS)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CMAS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Social studies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4, 7</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 xml:space="preserve">Spring </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This assessment will be administered on a sampling basis to one-third of the schools. </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Dynamic Learning Maps (DLM) Alternate Assessment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writing,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3–10</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Embedded tasks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Includes teacher-administered </w:t>
            </w:r>
            <w:proofErr w:type="spellStart"/>
            <w:r w:rsidRPr="00317CEA">
              <w:rPr>
                <w:rFonts w:eastAsia="Calibri"/>
                <w:w w:val="85"/>
                <w:sz w:val="20"/>
                <w:szCs w:val="20"/>
              </w:rPr>
              <w:t>testlets</w:t>
            </w:r>
            <w:proofErr w:type="spellEnd"/>
            <w:r w:rsidRPr="00317CEA">
              <w:rPr>
                <w:rFonts w:eastAsia="Calibri"/>
                <w:w w:val="85"/>
                <w:sz w:val="20"/>
                <w:szCs w:val="20"/>
              </w:rPr>
              <w:t xml:space="preserve"> as well as computer-administered </w:t>
            </w:r>
            <w:proofErr w:type="spellStart"/>
            <w:r w:rsidRPr="00317CEA">
              <w:rPr>
                <w:rFonts w:eastAsia="Calibri"/>
                <w:w w:val="85"/>
                <w:sz w:val="20"/>
                <w:szCs w:val="20"/>
              </w:rPr>
              <w:t>testlets</w:t>
            </w:r>
            <w:proofErr w:type="spellEnd"/>
            <w:r w:rsidRPr="00317CEA">
              <w:rPr>
                <w:rFonts w:eastAsia="Calibri"/>
                <w:w w:val="85"/>
                <w:sz w:val="20"/>
                <w:szCs w:val="20"/>
              </w:rPr>
              <w:t xml:space="preserve"> (about 5–7). Each </w:t>
            </w:r>
            <w:proofErr w:type="spellStart"/>
            <w:r w:rsidRPr="00317CEA">
              <w:rPr>
                <w:rFonts w:eastAsia="Calibri"/>
                <w:w w:val="85"/>
                <w:sz w:val="20"/>
                <w:szCs w:val="20"/>
              </w:rPr>
              <w:t>testlet</w:t>
            </w:r>
            <w:proofErr w:type="spellEnd"/>
            <w:r w:rsidRPr="00317CEA">
              <w:rPr>
                <w:rFonts w:eastAsia="Calibri"/>
                <w:w w:val="85"/>
                <w:sz w:val="20"/>
                <w:szCs w:val="20"/>
              </w:rPr>
              <w:t xml:space="preserve"> has an engagement activity and 3–8 questions.</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Colorado Alternate Assessments (</w:t>
            </w:r>
            <w:proofErr w:type="spellStart"/>
            <w:r w:rsidRPr="00317CEA">
              <w:rPr>
                <w:rFonts w:eastAsia="Calibri"/>
                <w:w w:val="85"/>
                <w:sz w:val="20"/>
                <w:szCs w:val="20"/>
              </w:rPr>
              <w:t>CoAlt</w:t>
            </w:r>
            <w:proofErr w:type="spellEnd"/>
            <w:r w:rsidRPr="00317CEA">
              <w:rPr>
                <w:rFonts w:eastAsia="Calibri"/>
                <w:w w:val="85"/>
                <w:sz w:val="20"/>
                <w:szCs w:val="20"/>
              </w:rPr>
              <w: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supported performance tasks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Teachers observe students as they complete assessment questions. Teachers then score student performance using a rubric.</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proofErr w:type="spellStart"/>
            <w:r w:rsidRPr="00317CEA">
              <w:rPr>
                <w:rFonts w:eastAsia="Calibri"/>
                <w:w w:val="85"/>
                <w:sz w:val="20"/>
                <w:szCs w:val="20"/>
              </w:rPr>
              <w:t>CoAlt</w:t>
            </w:r>
            <w:proofErr w:type="spellEnd"/>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Social studies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7, high school</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supported performance tasks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Teachers observe students as they complete assessment questions. Teachers then score student performance using a rubric.</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Colorado (CO) ACT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mathematics, 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CR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See Notes.</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The CO ACT is no longer administered. The state is currently seeking a new assessment.</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ACCESS for ELLs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based, interactive items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K test and Alternate ACCESS for grades 1–12 is paper-pencil.</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WIDA-ACCESS Placement Test (W-APT)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or within two weeks of enrollment</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School Readiness Assessments Early Literacy (READ Act) Assessments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Literacy</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K–3</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School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Yearlong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State-mandated, locally determined assessments.</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Commonwealth of the Northern Mariana Islands</w:t>
            </w:r>
          </w:p>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(CNMI)</w:t>
            </w: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 Aspire</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reading, writing, mathematics, 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3–10</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 college and career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(grades 6–9/10); Paper-pencil (grades 3–5)</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TEI</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Interim assessments (computer-based only) take place in Fall and Winter.</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Standards Based Assessment (SBA)</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CNMI History</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High school course grade</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course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SBA</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Chamorro and Carolinian Language Heritage Studies (CCLHS)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6, and 8</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1718"/>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Connecticut</w:t>
            </w: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Smarter Balanced</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CCSS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roofErr w:type="gramStart"/>
            <w:r w:rsidRPr="00317CEA">
              <w:rPr>
                <w:rFonts w:eastAsia="Calibri"/>
                <w:w w:val="85"/>
                <w:sz w:val="20"/>
                <w:szCs w:val="20"/>
              </w:rPr>
              <w:t>,  extended</w:t>
            </w:r>
            <w:proofErr w:type="gramEnd"/>
            <w:r w:rsidRPr="00317CEA">
              <w:rPr>
                <w:rFonts w:eastAsia="Calibri"/>
                <w:w w:val="85"/>
                <w:sz w:val="20"/>
                <w:szCs w:val="20"/>
              </w:rPr>
              <w:t xml:space="preserve"> response, TEI, performance tasks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674"/>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Connecticut Mastery Test (CMT)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  (optional online version is available)</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short CR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864"/>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Connecticut Alternate Assessment (CTAA)</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CTAA is the state’s branding of the National Center and State Collaborative (NCSC) Alternate Assessment.</w:t>
            </w:r>
          </w:p>
        </w:tc>
      </w:tr>
      <w:tr w:rsidR="00440FD8" w:rsidRPr="00317CEA" w:rsidTr="00440FD8">
        <w:trPr>
          <w:cantSplit/>
          <w:trHeight w:val="864"/>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CMT/Connecticut Academic Performance Test (CAPT) Skills Checklist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5, 8, 10</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Yearlong; submitted in 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Working document to be completed by teacher</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For students with significant cognitive disabilities.</w:t>
            </w:r>
          </w:p>
        </w:tc>
      </w:tr>
      <w:tr w:rsidR="00440FD8" w:rsidRPr="00317CEA" w:rsidTr="00440FD8">
        <w:trPr>
          <w:cantSplit/>
          <w:trHeight w:val="1008"/>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CAPT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10</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 (optional online version is available for accommodations)</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short CR</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720"/>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Language Assessment Scales (LAS) Links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available</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1008"/>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SAT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and language,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 college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roofErr w:type="gramStart"/>
            <w:r w:rsidRPr="00317CEA">
              <w:rPr>
                <w:rFonts w:eastAsia="Calibri"/>
                <w:w w:val="85"/>
                <w:sz w:val="20"/>
                <w:szCs w:val="20"/>
              </w:rPr>
              <w:t>Note that</w:t>
            </w:r>
            <w:proofErr w:type="gramEnd"/>
            <w:r w:rsidRPr="00317CEA">
              <w:rPr>
                <w:rFonts w:eastAsia="Calibri"/>
                <w:w w:val="85"/>
                <w:sz w:val="20"/>
                <w:szCs w:val="20"/>
              </w:rPr>
              <w:t xml:space="preserve"> “the essay portion of the SAT will not be administered as part of the Connecticut school-day SAT state assessment.” </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Delaware</w:t>
            </w: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Smarter Balanced</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CCSS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extended response, TEI, performance tasks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pStyle w:val="Default"/>
              <w:spacing w:line="240" w:lineRule="atLeast"/>
              <w:rPr>
                <w:rFonts w:ascii="Calibri" w:hAnsi="Calibri"/>
                <w:color w:val="221F1F"/>
                <w:w w:val="85"/>
                <w:sz w:val="20"/>
                <w:szCs w:val="20"/>
              </w:rPr>
            </w:pPr>
            <w:r w:rsidRPr="00317CEA">
              <w:rPr>
                <w:rFonts w:ascii="Calibri" w:hAnsi="Calibri"/>
                <w:color w:val="221F1F"/>
                <w:w w:val="85"/>
                <w:sz w:val="20"/>
                <w:szCs w:val="20"/>
              </w:rPr>
              <w:t>Accommodations available for students with special needs, (i.e., Braille, Text to Speech, American Sign Language, and several language translations).</w:t>
            </w:r>
          </w:p>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Delaware Comprehensive Assessment System (DCAS)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5, 8, 10</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TEI</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Accommodations </w:t>
            </w:r>
            <w:r w:rsidRPr="00317CEA">
              <w:rPr>
                <w:rFonts w:eastAsia="Calibri"/>
                <w:color w:val="221F1F"/>
                <w:w w:val="85"/>
                <w:sz w:val="20"/>
                <w:szCs w:val="20"/>
              </w:rPr>
              <w:t>available for students with special needs, such as Braille and translated version in Spanish.</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DCAS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Social studies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4, 7</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TEI</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Accommodations </w:t>
            </w:r>
            <w:r w:rsidRPr="00317CEA">
              <w:rPr>
                <w:rFonts w:eastAsia="Calibri"/>
                <w:color w:val="221F1F"/>
                <w:w w:val="85"/>
                <w:sz w:val="20"/>
                <w:szCs w:val="20"/>
              </w:rPr>
              <w:t>available for students with special needs, such as Braille and translated version in Spanish.</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DCAS EOC Assessments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Algebra II (optional), Integrated Mathematics III (optional), U.S. History (required)</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High school</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course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TEI</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See Content Area.</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Accommodations </w:t>
            </w:r>
            <w:r w:rsidRPr="00317CEA">
              <w:rPr>
                <w:rFonts w:eastAsia="Calibri"/>
                <w:color w:val="221F1F"/>
                <w:w w:val="85"/>
                <w:sz w:val="20"/>
                <w:szCs w:val="20"/>
              </w:rPr>
              <w:t>available for students with special needs, such as Braille and translated version in Spanish.</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DCAS-Alt1</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pStyle w:val="Default"/>
              <w:spacing w:line="240" w:lineRule="atLeast"/>
              <w:rPr>
                <w:rFonts w:ascii="Calibri" w:hAnsi="Calibri"/>
                <w:w w:val="85"/>
                <w:sz w:val="20"/>
                <w:szCs w:val="20"/>
              </w:rPr>
            </w:pPr>
            <w:r w:rsidRPr="00317CEA">
              <w:rPr>
                <w:rFonts w:ascii="Calibri" w:hAnsi="Calibri"/>
                <w:w w:val="85"/>
                <w:sz w:val="20"/>
                <w:szCs w:val="20"/>
              </w:rPr>
              <w:t>One-on-one testing; teacher uses script and materials provided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Test administrator enters student responses into an online system</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DCAS-Alt1</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5, 8, 10</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One-on-one testing; teacher uses script and materials provided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Test administrator enters student responses into an online system</w:t>
            </w:r>
          </w:p>
        </w:tc>
      </w:tr>
      <w:tr w:rsidR="00440FD8" w:rsidRPr="00317CEA" w:rsidTr="00440FD8">
        <w:trPr>
          <w:cantSplit/>
          <w:trHeight w:val="944"/>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DCAS-Alt1</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Social studies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4, 7, 9</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One-on-one testing; teacher uses script and materials provided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Test administrator enters student responses into an online system</w:t>
            </w:r>
          </w:p>
        </w:tc>
      </w:tr>
      <w:tr w:rsidR="00440FD8" w:rsidRPr="00317CEA" w:rsidTr="00440FD8">
        <w:trPr>
          <w:cantSplit/>
          <w:trHeight w:val="1421"/>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ACCESS for ELLs Language Proficiency Test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based, interactive items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W-APT (computer-based placement test) for grades K–12 and MODEL (paper-pencil placement test) for grades K–1 can be administered at any time during school year.</w:t>
            </w:r>
          </w:p>
        </w:tc>
      </w:tr>
      <w:tr w:rsidR="00440FD8" w:rsidRPr="00317CEA" w:rsidTr="00440FD8">
        <w:trPr>
          <w:cantSplit/>
          <w:trHeight w:val="278"/>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Delaware Early Learner Survey</w:t>
            </w:r>
          </w:p>
        </w:tc>
        <w:tc>
          <w:tcPr>
            <w:tcW w:w="665" w:type="pct"/>
            <w:shd w:val="clear" w:color="auto" w:fill="auto"/>
          </w:tcPr>
          <w:p w:rsidR="00440FD8" w:rsidRPr="00317CEA" w:rsidRDefault="00440FD8" w:rsidP="00440FD8">
            <w:pPr>
              <w:spacing w:line="240" w:lineRule="atLeast"/>
              <w:rPr>
                <w:rFonts w:eastAsia="Calibri"/>
                <w:w w:val="85"/>
                <w:sz w:val="20"/>
                <w:szCs w:val="20"/>
              </w:rPr>
            </w:pP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School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Within the first 30 days of school</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Survey</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720"/>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Preliminary SAT (PSAT)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and language,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10</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485"/>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SAT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and language,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CR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District of Columbia</w:t>
            </w: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PARCC</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high school</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CCSS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roofErr w:type="gramStart"/>
            <w:r w:rsidRPr="00317CEA">
              <w:rPr>
                <w:rFonts w:eastAsia="Calibri"/>
                <w:w w:val="85"/>
                <w:sz w:val="20"/>
                <w:szCs w:val="20"/>
              </w:rPr>
              <w:t>,  extended</w:t>
            </w:r>
            <w:proofErr w:type="gramEnd"/>
            <w:r w:rsidRPr="00317CEA">
              <w:rPr>
                <w:rFonts w:eastAsia="Calibri"/>
                <w:w w:val="85"/>
                <w:sz w:val="20"/>
                <w:szCs w:val="20"/>
              </w:rPr>
              <w:t xml:space="preserve"> response, TEI, performance tasks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980"/>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DC Science Assessment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high school biology</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TEI</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This fall, additional items will be field tested as an optional formative assessment, and feedback will be solicited.</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National Center and State Collaborative (NCSC) Alternate Assessment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District of Columbia Comprehensive Assessment System Alternate (DC CAS-ALT) Assessment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high school biology</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Yearlong; data collection window closes in 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Portfolio</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720"/>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DC CAS Health and Physical Education Assessment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Health, physical education</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course grade</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ACCESS for ELLs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based, interactive items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K test is paper-pencil.</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Federated States of Micronesia</w:t>
            </w: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National Minimum Competency Test (NMCT)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6, 8, 10</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NMCT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4, 6, 8, 10</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Florida</w:t>
            </w: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Florida Standards Assessments (FSAs)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3–10</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Retakes for ELA grade 10 occur in the Fall.</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FSA EOC</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Algebra I, Geometry, Algebra II</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Middle and high school</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course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 Summer</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Statewide Science Assessment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Florida EOC Assessments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Algebra I (retakes only), Biology I, Geometry (retakes only), U.S. History, Civics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Middle and high school</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course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 Summer</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All students completing Algebra I or Geometry courses in 2014–15 and after will take the FSA EOC Assessment in those subject areas.</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Grade 10 FCAT 2.0 Reading Retake</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10</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High school graduation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Once in Fall, once in 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Florida Alternate Assessment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3–10</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Florida Alternate Assessment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Florida Alternate Assessment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Writing Field Test</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4–8</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ACCESS for ELLs 2.0</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Listening, speaking, reading, writing</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 (note that K test is 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based, interactive items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Alternate version administered to students in grades 1–12. </w:t>
            </w:r>
          </w:p>
        </w:tc>
      </w:tr>
      <w:tr w:rsidR="00440FD8" w:rsidRPr="00317CEA" w:rsidTr="00440FD8">
        <w:trPr>
          <w:cantSplit/>
          <w:trHeight w:val="2276"/>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Postsecondary Education Readiness Test (PERT)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Readiness for credit-bearing college courses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Local decision</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Required for “students scoring within specified ranges on the 10</w:t>
            </w:r>
            <w:r w:rsidRPr="00317CEA">
              <w:rPr>
                <w:rFonts w:eastAsia="Calibri"/>
                <w:w w:val="85"/>
                <w:sz w:val="20"/>
                <w:szCs w:val="20"/>
                <w:vertAlign w:val="superscript"/>
              </w:rPr>
              <w:t>th</w:t>
            </w:r>
            <w:r w:rsidRPr="00317CEA">
              <w:rPr>
                <w:rFonts w:eastAsia="Calibri"/>
                <w:w w:val="85"/>
                <w:sz w:val="20"/>
                <w:szCs w:val="20"/>
              </w:rPr>
              <w:t xml:space="preserve"> grade FCAT Reading 2.0 (Level 2 or 3) and Algebra I EOC) exam (Level 2, 3 or 4).” Scores on other college and career readiness assessments (ACT, SAT) can be used to meet this requirement.</w:t>
            </w:r>
          </w:p>
        </w:tc>
      </w:tr>
      <w:tr w:rsidR="00440FD8" w:rsidRPr="00317CEA" w:rsidTr="00440FD8">
        <w:trPr>
          <w:cantSplit/>
          <w:trHeight w:val="576"/>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Florida Assessments for Instruction in Reading (FAIR)</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Yearlong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1152"/>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Florida Kindergarten Readiness Screener (FLKRS)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Development</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School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(within first 39 instructional days of school year)</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Teacher observation, SR, performance tasks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576"/>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 Plan</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mathematics, reading, 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High school</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881"/>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Preliminary SAT/National Merit Scholarship Qualifying Test (PSAT/NMSQT)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and language,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High school</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576"/>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Advanced Placement (AP) examinations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Varies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High school</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course standards, college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1151"/>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Georgia</w:t>
            </w: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Georgia Milestones Assessment System End-of-grade assessments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 science, social studies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extended CR, extended writing response</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2304"/>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Georgia Milestones Assessment System EOC assessments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9th grade Literature and Composition, American Literature and Composition, Algebra I, Geometry, Coordinate Algebra, Analytic Geometry, Physical Science, Biology, U.S. History, Economics/Business/Free Enterprise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Middle and high school</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course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 (see Notes)</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extended CR, extended writing response</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Administration will begin in Winter 2015 for Algebra </w:t>
            </w:r>
            <w:proofErr w:type="gramStart"/>
            <w:r w:rsidRPr="00317CEA">
              <w:rPr>
                <w:rFonts w:eastAsia="Calibri"/>
                <w:w w:val="85"/>
                <w:sz w:val="20"/>
                <w:szCs w:val="20"/>
              </w:rPr>
              <w:t>I and Geometry</w:t>
            </w:r>
            <w:proofErr w:type="gramEnd"/>
            <w:r w:rsidRPr="00317CEA">
              <w:rPr>
                <w:rFonts w:eastAsia="Calibri"/>
                <w:w w:val="85"/>
                <w:sz w:val="20"/>
                <w:szCs w:val="20"/>
              </w:rPr>
              <w:t>.</w:t>
            </w:r>
          </w:p>
        </w:tc>
      </w:tr>
      <w:tr w:rsidR="00440FD8" w:rsidRPr="00317CEA" w:rsidTr="00440FD8">
        <w:trPr>
          <w:cantSplit/>
          <w:trHeight w:val="720"/>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Georgia Alternate Assessment (GAA)</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 3–8, 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Two collection periods during year</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Portfolio of student work</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720"/>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GAA</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 social studies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Two collection periods during year</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Portfolio of student work</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1728"/>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ACCESS for ELLs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 (note that K test is 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based, interactive items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1367"/>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Georgia Kindergarten Inventory of Developing Skills (GKIDS)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 social studies (optional), science (optional), approaches to learning, personal and social development, motor skills (optional)</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School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Yearlong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School decides when to administer the assessment, which tasks to use, and how frequently to assess students.</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Guam</w:t>
            </w: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 Aspire</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3–10</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and/or 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National Center and State Collaborative (NCSC) Alternate Assessment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high school</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Guam Standards Based Assessments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Grades not tested by the ACT Aspire</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Guam Standards Based Assessments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Social studies, 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 xml:space="preserve">ACT </w:t>
            </w:r>
            <w:proofErr w:type="spellStart"/>
            <w:r w:rsidRPr="00317CEA">
              <w:rPr>
                <w:rFonts w:eastAsia="Calibri"/>
                <w:w w:val="85"/>
                <w:sz w:val="20"/>
                <w:szCs w:val="20"/>
              </w:rPr>
              <w:t>WorkKeys</w:t>
            </w:r>
            <w:proofErr w:type="spellEnd"/>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Applied mathematics, reading for information, locating information</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Career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Hawaii</w:t>
            </w: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Smarter Balanced</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CCSS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extended response, TEI, performance tasks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Hawaii State Assessment (HSA)</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4, 8</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Hawaii State Alternate Assessments (HSA-Alt)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performance tasks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HSA-Alt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4, 8, 11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performance tasks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Field test to occur Fall 2015 and operational test to occur Spring 2016.</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Hawaiian Language HSA (Field Test)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3–4</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Field test of the Hawaiian Language HSA in reading and math occurred in immersion schools in Spring 2015. Students who took this test did not take the Smarter Balanced assessment.</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 xml:space="preserve"> EOC examinations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Algebra I and II (optional), Biology I (required), U.S. History (optional)</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High school</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course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 (Fall for block schedule schools; Summer administration available)</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roofErr w:type="gramStart"/>
            <w:r w:rsidRPr="00317CEA">
              <w:rPr>
                <w:rFonts w:eastAsia="Calibri"/>
                <w:w w:val="85"/>
                <w:sz w:val="20"/>
                <w:szCs w:val="20"/>
              </w:rPr>
              <w:t>,  CR</w:t>
            </w:r>
            <w:proofErr w:type="gramEnd"/>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576"/>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 Aspire</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mathematics, reading, 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8–10</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See Notes.</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Required for grade 8.</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 Plus Writing</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mathematics, reading, science, writing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CR for writing portion</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ACCESS for ELLs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listening, speaking</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 (note that K test is 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based, interactive items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Alternate version administered to students in grades 1–12. </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Idaho</w:t>
            </w: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Smarter Balanced</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CCSS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extended CR, TEI, performance tasks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576"/>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Idaho Standards Achievement Tests (ISAT)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5, 7</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National Center and State Collaborative (NCSC) Alternate Assessment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576"/>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ISAT-Alt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5, 7, 10</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Fall–Spring (or October–February)</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Portfolio</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576"/>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EOC examinations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Biology, chemistry</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10–12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course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Idaho English Language Assessment (IELA)—ACCESS for ELLs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listening, speaking</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based, interactive items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K test is paper-pencil.</w:t>
            </w:r>
          </w:p>
        </w:tc>
      </w:tr>
      <w:tr w:rsidR="00440FD8" w:rsidRPr="00317CEA" w:rsidTr="00440FD8">
        <w:trPr>
          <w:cantSplit/>
          <w:trHeight w:val="576"/>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Idaho Reading Indicator (IRI)</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K–3</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 (for K–2 only)</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SAT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and language,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CR</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ACCUPLACER is available to a select group of students.</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United States Citizenship Test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Civics and state government</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Any time after entering grade 7</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High school graduation-readiness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District/school determination</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Required beginning with the 2016–2017 school year. The test will be the United States Citizenship and Immigration Services Naturalization Test.</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Illinois</w:t>
            </w: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PARCC</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 (including English III and Algebra II/Integrated Math III)</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high school</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CCSS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extended CR, TEI, performance tasks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Dynamic Learning Maps (DLM) Alternate Assessment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Embedded tasks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ACCESS for ELLs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listening, speaking</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K test is paper-pencil.</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 Plus Writing</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mathematics, reading, science, writing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CR for writing portion</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The Illinois State Board of Education pays for the administration of the test, but district decides whether to administer. All grade 11 students in participating districts are expected to participate.</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 xml:space="preserve">ACT </w:t>
            </w:r>
            <w:proofErr w:type="spellStart"/>
            <w:r w:rsidRPr="00317CEA">
              <w:rPr>
                <w:rFonts w:eastAsia="Calibri"/>
                <w:w w:val="85"/>
                <w:sz w:val="20"/>
                <w:szCs w:val="20"/>
              </w:rPr>
              <w:t>WorkKeys</w:t>
            </w:r>
            <w:proofErr w:type="spellEnd"/>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Applied mathematics, reading for information, locating information</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Career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The Illinois State Board of Education pays for the administration of the test, but district decides whether to administer. All grade 11 students in participating districts are expected to participate.</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Indiana</w:t>
            </w: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Indiana Statewide Testing for Educational Progress-Plus (ISTEP+)</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 science, social studies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10</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gridded-response, TEI</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ISTEP+ EOC Assessments (ECAs)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Algebra I, English 10</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Algebra I course grade; 10</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course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Winter, Spring, Summer</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After the 2015–2016 school year, the ISTEP+ Grade 10 Mathematics and English Language Arts assessments will replace the ISTEP+ ECAs as graduation requirements.</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Indiana Reading Evaluation and Determination (IREAD)</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K–3</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 Summer (option available for grade 3 only)</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Grades K–2: oral; Grade 3: MC</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IREAD in grades K–2 are used to inform instruction. IREAD-3 (grade 3) is a summative assessment that students must pass in order to move on to the next grade. Students have an opportunity to retest in the summer if they do not pass in the spring.</w:t>
            </w:r>
          </w:p>
        </w:tc>
      </w:tr>
      <w:tr w:rsidR="00440FD8" w:rsidRPr="00317CEA" w:rsidTr="00440FD8">
        <w:trPr>
          <w:cantSplit/>
          <w:trHeight w:val="1296"/>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Indiana Standards Tool for Alternate Reporting (ISTAR)</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10</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Winter, 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TEI</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Three testing windows: first window is to administer the placement test, and the last two windows are to assess what has been taught in the fall, winter, and spring.</w:t>
            </w:r>
          </w:p>
        </w:tc>
      </w:tr>
      <w:tr w:rsidR="00440FD8" w:rsidRPr="00317CEA" w:rsidTr="00440FD8">
        <w:trPr>
          <w:cantSplit/>
          <w:trHeight w:val="1296"/>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ISTAR</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4, 6, 10</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Winter, 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TEI</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Three testing windows: first window is to administer the placement test, and the last two windows are to assess what has been taught in the fall, winter, and spring.</w:t>
            </w:r>
          </w:p>
        </w:tc>
      </w:tr>
      <w:tr w:rsidR="00440FD8" w:rsidRPr="00317CEA" w:rsidTr="00440FD8">
        <w:trPr>
          <w:cantSplit/>
          <w:trHeight w:val="1296"/>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ISTAR</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Social studies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5, 7</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Winter, 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TEI</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Three testing windows: first window is to administer the placement test, and the last two windows are to assess what has been taught in the fall, winter, and spring.</w:t>
            </w:r>
          </w:p>
        </w:tc>
      </w:tr>
      <w:tr w:rsidR="00440FD8" w:rsidRPr="00317CEA" w:rsidTr="00440FD8">
        <w:trPr>
          <w:cantSplit/>
          <w:trHeight w:val="1376"/>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Indiana Standards Tool for Alternate Reporting (ISTAR) Kindergarten Readiness (ISTAR-KR)</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 physical, personal care, and social-emotional skills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 xml:space="preserve">Pre-K–K </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School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Upon entrance, at exit, and annually on child’s birthday</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Teacher observation</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Data from ISTAR-KR are used in state reporting for pre-kindergarten students receiving special education services.</w:t>
            </w:r>
          </w:p>
        </w:tc>
      </w:tr>
      <w:tr w:rsidR="00440FD8" w:rsidRPr="00317CEA" w:rsidTr="00440FD8">
        <w:trPr>
          <w:cantSplit/>
          <w:trHeight w:val="1097"/>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ACCESS for ELLs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listening, speaking</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 (note that K test is 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based, interactive items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1079"/>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ACCUPLACER</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Mathematics, reading, writing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High school</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Course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adaptive</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CR for writing portion</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For students who might need remediation at postsecondary institutions or workforce training programs.</w:t>
            </w:r>
          </w:p>
        </w:tc>
      </w:tr>
      <w:tr w:rsidR="00440FD8" w:rsidRPr="00317CEA" w:rsidTr="00440FD8">
        <w:trPr>
          <w:cantSplit/>
          <w:trHeight w:val="1070"/>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Iowa</w:t>
            </w: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 xml:space="preserve">Iowa Assessments </w:t>
            </w:r>
          </w:p>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w:t>
            </w:r>
            <w:proofErr w:type="gramStart"/>
            <w:r w:rsidRPr="00317CEA">
              <w:rPr>
                <w:rFonts w:eastAsia="Calibri"/>
                <w:w w:val="85"/>
                <w:sz w:val="20"/>
                <w:szCs w:val="20"/>
              </w:rPr>
              <w:t>see</w:t>
            </w:r>
            <w:proofErr w:type="gramEnd"/>
            <w:r w:rsidRPr="00317CEA">
              <w:rPr>
                <w:rFonts w:eastAsia="Calibri"/>
                <w:w w:val="85"/>
                <w:sz w:val="20"/>
                <w:szCs w:val="20"/>
              </w:rPr>
              <w:t xml:space="preserve"> Notes)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 xml:space="preserve">Fall, Winter, Spring </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Smarter Balanced administered starting in the 2016–</w:t>
            </w:r>
            <w:proofErr w:type="gramStart"/>
            <w:r w:rsidRPr="00317CEA">
              <w:rPr>
                <w:rFonts w:eastAsia="Calibri"/>
                <w:w w:val="85"/>
                <w:sz w:val="20"/>
                <w:szCs w:val="20"/>
              </w:rPr>
              <w:t>17 school</w:t>
            </w:r>
            <w:proofErr w:type="gramEnd"/>
            <w:r w:rsidRPr="00317CEA">
              <w:rPr>
                <w:rFonts w:eastAsia="Calibri"/>
                <w:w w:val="85"/>
                <w:sz w:val="20"/>
                <w:szCs w:val="20"/>
              </w:rPr>
              <w:t xml:space="preserve"> year. Only testing window then will be in the spring.</w:t>
            </w:r>
          </w:p>
        </w:tc>
      </w:tr>
      <w:tr w:rsidR="00440FD8" w:rsidRPr="00317CEA" w:rsidTr="00440FD8">
        <w:trPr>
          <w:cantSplit/>
          <w:trHeight w:val="864"/>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Iowa Assessments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Winter, 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Beginning in the 2016–</w:t>
            </w:r>
            <w:proofErr w:type="gramStart"/>
            <w:r w:rsidRPr="00317CEA">
              <w:rPr>
                <w:rFonts w:eastAsia="Calibri"/>
                <w:w w:val="85"/>
                <w:sz w:val="20"/>
                <w:szCs w:val="20"/>
              </w:rPr>
              <w:t>17 school</w:t>
            </w:r>
            <w:proofErr w:type="gramEnd"/>
            <w:r w:rsidRPr="00317CEA">
              <w:rPr>
                <w:rFonts w:eastAsia="Calibri"/>
                <w:w w:val="85"/>
                <w:sz w:val="20"/>
                <w:szCs w:val="20"/>
              </w:rPr>
              <w:t xml:space="preserve"> year, the only testing window will be in the spring.</w:t>
            </w:r>
          </w:p>
        </w:tc>
      </w:tr>
      <w:tr w:rsidR="00440FD8" w:rsidRPr="00317CEA" w:rsidTr="00440FD8">
        <w:trPr>
          <w:cantSplit/>
          <w:trHeight w:val="720"/>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Dynamic Learning Maps (DLM) Alternate Assessment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10–11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Yearlong, with summative in 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Embedded tasks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566"/>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Iowa Alternate Assessments (IAA)</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566"/>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Iowa-English Language Development Assessment (I-ELDA)</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Kansas</w:t>
            </w: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Kansas Assessment Program (KAP)</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10</w:t>
            </w:r>
          </w:p>
          <w:p w:rsidR="00440FD8" w:rsidRPr="00317CEA" w:rsidRDefault="00440FD8" w:rsidP="00440FD8">
            <w:pPr>
              <w:spacing w:line="240" w:lineRule="atLeast"/>
              <w:jc w:val="center"/>
              <w:rPr>
                <w:rFonts w:eastAsia="Calibri"/>
                <w:w w:val="85"/>
                <w:sz w:val="20"/>
                <w:szCs w:val="20"/>
              </w:rPr>
            </w:pP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TEI</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First entry by a student in a U.S. school after February 15, 2015: exempted from taking ELA but not mathematics.</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KAP</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TEI</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KAP</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History/government</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6, 8, 11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TEI</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Multidisciplinary Performance Task (MDPT)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10–11</w:t>
            </w:r>
          </w:p>
          <w:p w:rsidR="00440FD8" w:rsidRPr="00317CEA" w:rsidRDefault="00440FD8" w:rsidP="00440FD8">
            <w:pPr>
              <w:spacing w:line="240" w:lineRule="atLeast"/>
              <w:jc w:val="center"/>
              <w:rPr>
                <w:rFonts w:eastAsia="Calibri"/>
                <w:w w:val="85"/>
                <w:sz w:val="20"/>
                <w:szCs w:val="20"/>
              </w:rPr>
            </w:pP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CR</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First entry by a student in a U.S. school after February 15, 2015: exempted from testing.</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Mathematics Performance Task</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10</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Performance task</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ELPA21</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short CR, TEI, performance tasks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Dynamic Learning Maps (DLM) Alternate Assessment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10</w:t>
            </w:r>
          </w:p>
          <w:p w:rsidR="00440FD8" w:rsidRPr="00317CEA" w:rsidRDefault="00440FD8" w:rsidP="00440FD8">
            <w:pPr>
              <w:spacing w:line="240" w:lineRule="atLeast"/>
              <w:jc w:val="center"/>
              <w:rPr>
                <w:rFonts w:eastAsia="Calibri"/>
                <w:w w:val="85"/>
                <w:sz w:val="20"/>
                <w:szCs w:val="20"/>
              </w:rPr>
            </w:pP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Embedded tasks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First entry by a student in a U.S. school after February 15, 2015: exempted from taking English language arts, but not mathematics</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DLM</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Embedded tasks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KAP Alternate Assessment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History/government</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6, 8, 11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TEI</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First entry by a student in a U.S. school after February 15, 2015: exempted from testing.</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Career Pathways Assessment System (</w:t>
            </w:r>
            <w:proofErr w:type="spellStart"/>
            <w:r w:rsidRPr="00317CEA">
              <w:rPr>
                <w:rFonts w:eastAsia="Calibri"/>
                <w:w w:val="85"/>
                <w:sz w:val="20"/>
                <w:szCs w:val="20"/>
              </w:rPr>
              <w:t>cPASS</w:t>
            </w:r>
            <w:proofErr w:type="spellEnd"/>
            <w:r w:rsidRPr="00317CEA">
              <w:rPr>
                <w:rFonts w:eastAsia="Calibri"/>
                <w:w w:val="85"/>
                <w:sz w:val="20"/>
                <w:szCs w:val="20"/>
              </w:rPr>
              <w:t>)</w:t>
            </w:r>
          </w:p>
        </w:tc>
        <w:tc>
          <w:tcPr>
            <w:tcW w:w="665" w:type="pct"/>
            <w:shd w:val="clear" w:color="auto" w:fill="DEEAF6"/>
          </w:tcPr>
          <w:p w:rsidR="00440FD8" w:rsidRPr="00317CEA" w:rsidRDefault="00440FD8" w:rsidP="00440FD8">
            <w:pPr>
              <w:spacing w:line="240" w:lineRule="atLeast"/>
              <w:rPr>
                <w:rFonts w:eastAsia="Calibri"/>
                <w:w w:val="85"/>
                <w:sz w:val="20"/>
                <w:szCs w:val="20"/>
              </w:rPr>
            </w:pP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Yearlong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TEI</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Kentucky</w:t>
            </w: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Kentucky Performance Rating for Educational Progress (K-PREP)</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mathematics, science, social studies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10–11</w:t>
            </w:r>
          </w:p>
          <w:p w:rsidR="00440FD8" w:rsidRPr="00317CEA" w:rsidRDefault="00440FD8" w:rsidP="00440FD8">
            <w:pPr>
              <w:spacing w:line="240" w:lineRule="atLeast"/>
              <w:jc w:val="center"/>
              <w:rPr>
                <w:rFonts w:eastAsia="Calibri"/>
                <w:w w:val="85"/>
                <w:sz w:val="20"/>
                <w:szCs w:val="20"/>
              </w:rPr>
            </w:pP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extended CR, short answer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K-PREP</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Writing</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 xml:space="preserve">5, 6, 8, </w:t>
            </w:r>
          </w:p>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10–11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K-PREP Alternate Assessment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mathematics, science, social studies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10–11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 xml:space="preserve">ACT </w:t>
            </w:r>
            <w:proofErr w:type="spellStart"/>
            <w:r w:rsidRPr="00317CEA">
              <w:rPr>
                <w:rFonts w:eastAsia="Calibri"/>
                <w:w w:val="85"/>
                <w:sz w:val="20"/>
                <w:szCs w:val="20"/>
              </w:rPr>
              <w:t>QualityCore</w:t>
            </w:r>
            <w:proofErr w:type="spellEnd"/>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10, Algebra II, Biology, U.S. History</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High school</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course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ACCESS for ELLs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 (note that K test is 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based, interactive items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reading, mathematics, 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 or computer-based (pilot)</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 Compass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 xml:space="preserve">N </w:t>
            </w:r>
          </w:p>
          <w:p w:rsidR="00440FD8" w:rsidRPr="00317CEA" w:rsidRDefault="00440FD8" w:rsidP="00440FD8">
            <w:pPr>
              <w:spacing w:line="240" w:lineRule="atLeast"/>
              <w:jc w:val="center"/>
              <w:rPr>
                <w:rFonts w:eastAsia="Calibri"/>
                <w:w w:val="85"/>
                <w:sz w:val="20"/>
                <w:szCs w:val="20"/>
              </w:rPr>
            </w:pP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Grade 12 students who do not meet ACT benchmarks in a designated subject must take ACT Compass or KYOTE. </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Kentucky Online Testing (KYOTE)</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p w:rsidR="00440FD8" w:rsidRPr="00317CEA" w:rsidRDefault="00440FD8" w:rsidP="00440FD8">
            <w:pPr>
              <w:spacing w:line="240" w:lineRule="atLeast"/>
              <w:jc w:val="center"/>
              <w:rPr>
                <w:rFonts w:eastAsia="Calibri"/>
                <w:w w:val="85"/>
                <w:sz w:val="20"/>
                <w:szCs w:val="20"/>
              </w:rPr>
            </w:pP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Grade 12 students who do not meet ACT benchmarks in a designated subject must take ACT Compass or KYOTE.</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 xml:space="preserve">ACT </w:t>
            </w:r>
            <w:proofErr w:type="spellStart"/>
            <w:r w:rsidRPr="00317CEA">
              <w:rPr>
                <w:rFonts w:eastAsia="Calibri"/>
                <w:w w:val="85"/>
                <w:sz w:val="20"/>
                <w:szCs w:val="20"/>
              </w:rPr>
              <w:t>WorkKeys</w:t>
            </w:r>
            <w:proofErr w:type="spellEnd"/>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Applied mathematics, reading for information, locating information</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Career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or 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p w:rsidR="00440FD8" w:rsidRPr="00317CEA" w:rsidRDefault="00440FD8" w:rsidP="00440FD8">
            <w:pPr>
              <w:spacing w:line="240" w:lineRule="atLeast"/>
              <w:jc w:val="center"/>
              <w:rPr>
                <w:rFonts w:eastAsia="Calibri"/>
                <w:w w:val="85"/>
                <w:sz w:val="20"/>
                <w:szCs w:val="20"/>
              </w:rPr>
            </w:pP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Only for career-enrolled students who have completed three Career and Technical Education courses.</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Kentucky Occupational Skills Standards Assessment (KOSSA)</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Broad spectrum, including agriculture, manufacturing, and engineering</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p w:rsidR="00440FD8" w:rsidRPr="00317CEA" w:rsidRDefault="00440FD8" w:rsidP="00440FD8">
            <w:pPr>
              <w:spacing w:line="240" w:lineRule="atLeast"/>
              <w:jc w:val="center"/>
              <w:rPr>
                <w:rFonts w:eastAsia="Calibri"/>
                <w:w w:val="85"/>
                <w:sz w:val="20"/>
                <w:szCs w:val="20"/>
              </w:rPr>
            </w:pP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Only for career-enrolled students who have completed three Career and Technical Education courses.</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Armed Services Vocational Aptitude Battery (ASVAB)</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mathematics, civics, U.S. history</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Aptitude profile</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p w:rsidR="00440FD8" w:rsidRPr="00317CEA" w:rsidRDefault="00440FD8" w:rsidP="00440FD8">
            <w:pPr>
              <w:spacing w:line="240" w:lineRule="atLeast"/>
              <w:jc w:val="center"/>
              <w:rPr>
                <w:rFonts w:eastAsia="Calibri"/>
                <w:w w:val="85"/>
                <w:sz w:val="20"/>
                <w:szCs w:val="20"/>
              </w:rPr>
            </w:pP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Only for career-enrolled students who have completed three Career and Technical Education courses.</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Louisiana</w:t>
            </w: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Louisiana Educational Assessment Program (LEAP)</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mathematics, science, social studies (field test)</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and/or 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The social studies assessment was field tested in 2015–16; districts must choose whether to administer in 2015–16 or 2016–17.</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LEAP EOC assessments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mathematics, science, social studies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9–12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course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LEAP alternate assessment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10</w:t>
            </w:r>
          </w:p>
          <w:p w:rsidR="00440FD8" w:rsidRPr="00317CEA" w:rsidRDefault="00440FD8" w:rsidP="00440FD8">
            <w:pPr>
              <w:spacing w:line="240" w:lineRule="atLeast"/>
              <w:jc w:val="center"/>
              <w:rPr>
                <w:rFonts w:eastAsia="Calibri"/>
                <w:w w:val="85"/>
                <w:sz w:val="20"/>
                <w:szCs w:val="20"/>
              </w:rPr>
            </w:pP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LEAP alternate assessment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4, 8, 11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English Language Development Assessment (ELDA)</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Teaching Strategies GOLD</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Early childhood development</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Pre-K, K</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School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Observation-based</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Required for children in publicly funded pre-K and kindergarten programs.</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Developing Skills Checklist (DSC)</w:t>
            </w:r>
          </w:p>
        </w:tc>
        <w:tc>
          <w:tcPr>
            <w:tcW w:w="665" w:type="pct"/>
            <w:shd w:val="clear" w:color="auto" w:fill="DEEAF6"/>
          </w:tcPr>
          <w:p w:rsidR="00440FD8" w:rsidRPr="00317CEA" w:rsidRDefault="00440FD8" w:rsidP="00440FD8">
            <w:pPr>
              <w:spacing w:line="240" w:lineRule="atLeast"/>
              <w:rPr>
                <w:rFonts w:eastAsia="Calibri"/>
                <w:w w:val="85"/>
                <w:sz w:val="20"/>
                <w:szCs w:val="20"/>
              </w:rPr>
            </w:pPr>
            <w:proofErr w:type="gramStart"/>
            <w:r w:rsidRPr="00317CEA">
              <w:rPr>
                <w:rFonts w:eastAsia="Calibri"/>
                <w:w w:val="85"/>
                <w:sz w:val="20"/>
                <w:szCs w:val="20"/>
              </w:rPr>
              <w:t>language</w:t>
            </w:r>
            <w:proofErr w:type="gramEnd"/>
            <w:r w:rsidRPr="00317CEA">
              <w:rPr>
                <w:rFonts w:eastAsia="Calibri"/>
                <w:w w:val="85"/>
                <w:sz w:val="20"/>
                <w:szCs w:val="20"/>
              </w:rPr>
              <w:t>, cognition, physical and social-emotional components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Pre-K, K</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School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Observation-based</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Required for children in publicly funded pre-K and kindergarten programs.</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DIBELS NEXT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Literacy</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K–3</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 Explore</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mathematics, reading, 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8</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 Plan</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mathematics, reading, and 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9, 10</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reading, mathematics, 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 xml:space="preserve">ACT </w:t>
            </w:r>
            <w:proofErr w:type="spellStart"/>
            <w:r w:rsidRPr="00317CEA">
              <w:rPr>
                <w:rFonts w:eastAsia="Calibri"/>
                <w:w w:val="85"/>
                <w:sz w:val="20"/>
                <w:szCs w:val="20"/>
              </w:rPr>
              <w:t>WorkKeys</w:t>
            </w:r>
            <w:proofErr w:type="spellEnd"/>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Applied mathematics, reading for information, and locating information</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Career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 for accommodated testing only</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Maine</w:t>
            </w: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Maine Educational Assessment (MEA)</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w:t>
            </w:r>
          </w:p>
          <w:p w:rsidR="00440FD8" w:rsidRPr="00317CEA" w:rsidRDefault="00440FD8" w:rsidP="00440FD8">
            <w:pPr>
              <w:spacing w:line="240" w:lineRule="atLeast"/>
              <w:jc w:val="center"/>
              <w:rPr>
                <w:rFonts w:eastAsia="Calibri"/>
                <w:w w:val="85"/>
                <w:sz w:val="20"/>
                <w:szCs w:val="20"/>
              </w:rPr>
            </w:pP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New ELA and mathematics assessments for 2015–16 will replace Smarter Balanced.</w:t>
            </w:r>
          </w:p>
        </w:tc>
      </w:tr>
      <w:tr w:rsidR="00440FD8" w:rsidRPr="00317CEA" w:rsidTr="00440FD8">
        <w:trPr>
          <w:cantSplit/>
          <w:trHeight w:val="432"/>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w w:val="85"/>
                <w:sz w:val="20"/>
                <w:szCs w:val="20"/>
              </w:rPr>
            </w:pPr>
            <w:r w:rsidRPr="00317CEA">
              <w:rPr>
                <w:w w:val="85"/>
                <w:sz w:val="20"/>
                <w:szCs w:val="20"/>
              </w:rPr>
              <w:t>MEA SAT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 college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Paper-pencil </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Will be computer-based in 2017. </w:t>
            </w:r>
          </w:p>
        </w:tc>
      </w:tr>
      <w:tr w:rsidR="00440FD8" w:rsidRPr="00317CEA" w:rsidTr="00440FD8">
        <w:trPr>
          <w:cantSplit/>
          <w:trHeight w:val="432"/>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w w:val="85"/>
                <w:sz w:val="20"/>
                <w:szCs w:val="20"/>
              </w:rPr>
            </w:pPr>
            <w:r w:rsidRPr="00317CEA">
              <w:rPr>
                <w:w w:val="85"/>
                <w:sz w:val="20"/>
                <w:szCs w:val="20"/>
              </w:rPr>
              <w:t>MEA</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432"/>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National Center and State Collaborative (NCSC) Alternate Assessment—called Multi-State Alternate Assessment (MSAA)</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432"/>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P</w:t>
            </w:r>
            <w:r w:rsidRPr="00317CEA">
              <w:rPr>
                <w:w w:val="85"/>
                <w:sz w:val="20"/>
                <w:szCs w:val="20"/>
              </w:rPr>
              <w:t>ersonalized Alternate Assessment Portfolio (PAAP)</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Portfolio</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1106"/>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ACCESS for ELLs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Fall–Spring (November–March)</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 (note that K test is 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based, interactive items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Alternate, paper-pencil version is administered to students with significant cognitive disabilities. </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Maryland</w:t>
            </w: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PARCC</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high school</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CCSS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extended CR, TEI, performance tasks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Maryland School Assessment (MSA)</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biology</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CR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Alternate Maryland School Assessment (Alt-MSA)</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10</w:t>
            </w:r>
          </w:p>
          <w:p w:rsidR="00440FD8" w:rsidRPr="00317CEA" w:rsidRDefault="00440FD8" w:rsidP="00440FD8">
            <w:pPr>
              <w:spacing w:line="240" w:lineRule="atLeast"/>
              <w:jc w:val="center"/>
              <w:rPr>
                <w:rFonts w:eastAsia="Calibri"/>
                <w:w w:val="85"/>
                <w:sz w:val="20"/>
                <w:szCs w:val="20"/>
              </w:rPr>
            </w:pP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w w:val="85"/>
                <w:sz w:val="20"/>
                <w:szCs w:val="20"/>
              </w:rPr>
            </w:pPr>
            <w:r w:rsidRPr="00317CEA">
              <w:rPr>
                <w:w w:val="85"/>
                <w:sz w:val="20"/>
                <w:szCs w:val="20"/>
              </w:rPr>
              <w:t>Alt-MSA</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5, 8, 10</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Maryland High School Assessments (HSA)</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w w:val="85"/>
                <w:sz w:val="20"/>
                <w:szCs w:val="20"/>
              </w:rPr>
              <w:t>English 10, Algebra/Data Analysis, Biology, Government</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High School</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course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w w:val="85"/>
                <w:sz w:val="20"/>
                <w:szCs w:val="20"/>
              </w:rPr>
              <w:t>To graduate from high school, students must pass each of the HSAs, obtain an approved score on AP or IB tests, pass the Modified HAS, earn a combined approved total across multiple exams, or complete one or more project modules in the content area.</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Modified High School Assessments (Mod-HSA)</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w w:val="85"/>
                <w:sz w:val="20"/>
                <w:szCs w:val="20"/>
              </w:rPr>
              <w:t>English 10, Algebra/Data Analysis, Biology, Government</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High School</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High school graduation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Determined by LEA</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or 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w w:val="85"/>
                <w:sz w:val="20"/>
                <w:szCs w:val="20"/>
              </w:rPr>
              <w:t xml:space="preserve">SR </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ACCESS for ELLs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 (note that K test is 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based, interactive items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Massachusetts</w:t>
            </w: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PARCC</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high school</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CCSS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extended CR, TEI, performance tasks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w w:val="85"/>
                <w:sz w:val="20"/>
                <w:szCs w:val="20"/>
              </w:rPr>
              <w:t>In 2014–15, LEAs chose whether to administer PARCC or MCAS. New exam that merges elements of MCAS with PARCC will be administered across the state starting in spring 2017.</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Massachusetts Comprehensive Assessment System (MCAS)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w w:val="85"/>
                <w:sz w:val="20"/>
                <w:szCs w:val="20"/>
              </w:rPr>
              <w:t>ELA, mathematics, 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High school</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High school graduation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roofErr w:type="gramStart"/>
            <w:r w:rsidRPr="00317CEA">
              <w:rPr>
                <w:rFonts w:eastAsia="Calibri"/>
                <w:w w:val="85"/>
                <w:sz w:val="20"/>
                <w:szCs w:val="20"/>
              </w:rPr>
              <w:t>,  short</w:t>
            </w:r>
            <w:proofErr w:type="gramEnd"/>
            <w:r w:rsidRPr="00317CEA">
              <w:rPr>
                <w:rFonts w:eastAsia="Calibri"/>
                <w:w w:val="85"/>
                <w:sz w:val="20"/>
                <w:szCs w:val="20"/>
              </w:rPr>
              <w:t xml:space="preserve"> answer, CR, writing prompts (ELA)</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w w:val="85"/>
                <w:sz w:val="20"/>
                <w:szCs w:val="20"/>
              </w:rPr>
              <w:t>Students must pass the grade 10 tests in ELA, mathematics, and one of the four high school science and technology/engineering tests as one condition of eligibility for a high school diploma.</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MCAS Alternate Assessment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w w:val="85"/>
                <w:sz w:val="20"/>
                <w:szCs w:val="20"/>
              </w:rPr>
              <w:t>ELA, mathematics, 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Criterion-referenced portfolio</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ACCESS for ELLs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 (note that K test is 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based, interactive items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Michigan</w:t>
            </w: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Michigan Student Test of Educational Progress (M-STEP)</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w:t>
            </w:r>
          </w:p>
          <w:p w:rsidR="00440FD8" w:rsidRPr="00317CEA" w:rsidRDefault="00440FD8" w:rsidP="00440FD8">
            <w:pPr>
              <w:spacing w:line="240" w:lineRule="atLeast"/>
              <w:jc w:val="center"/>
              <w:rPr>
                <w:rFonts w:eastAsia="Calibri"/>
                <w:w w:val="85"/>
                <w:sz w:val="20"/>
                <w:szCs w:val="20"/>
              </w:rPr>
            </w:pP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Assessment includes both state-developed and Smarter Balanced content. </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w w:val="85"/>
                <w:sz w:val="20"/>
                <w:szCs w:val="20"/>
              </w:rPr>
            </w:pPr>
            <w:r w:rsidRPr="00317CEA">
              <w:rPr>
                <w:w w:val="85"/>
                <w:sz w:val="20"/>
                <w:szCs w:val="20"/>
              </w:rPr>
              <w:t>M-STEP</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7, 11–12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Grade </w:t>
            </w:r>
            <w:proofErr w:type="gramStart"/>
            <w:r w:rsidRPr="00317CEA">
              <w:rPr>
                <w:rFonts w:eastAsia="Calibri"/>
                <w:w w:val="85"/>
                <w:sz w:val="20"/>
                <w:szCs w:val="20"/>
              </w:rPr>
              <w:t>11–12 M-STEP</w:t>
            </w:r>
            <w:proofErr w:type="gramEnd"/>
            <w:r w:rsidRPr="00317CEA">
              <w:rPr>
                <w:rFonts w:eastAsia="Calibri"/>
                <w:w w:val="85"/>
                <w:sz w:val="20"/>
                <w:szCs w:val="20"/>
              </w:rPr>
              <w:t xml:space="preserve"> is part of the Michigan Merit Exam (MME).</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w w:val="85"/>
                <w:sz w:val="20"/>
                <w:szCs w:val="20"/>
              </w:rPr>
            </w:pPr>
            <w:r w:rsidRPr="00317CEA">
              <w:rPr>
                <w:w w:val="85"/>
                <w:sz w:val="20"/>
                <w:szCs w:val="20"/>
              </w:rPr>
              <w:t>M-STEP</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Social studies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11–12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Grade </w:t>
            </w:r>
            <w:proofErr w:type="gramStart"/>
            <w:r w:rsidRPr="00317CEA">
              <w:rPr>
                <w:rFonts w:eastAsia="Calibri"/>
                <w:w w:val="85"/>
                <w:sz w:val="20"/>
                <w:szCs w:val="20"/>
              </w:rPr>
              <w:t>11–12 M-STEP</w:t>
            </w:r>
            <w:proofErr w:type="gramEnd"/>
            <w:r w:rsidRPr="00317CEA">
              <w:rPr>
                <w:rFonts w:eastAsia="Calibri"/>
                <w:w w:val="85"/>
                <w:sz w:val="20"/>
                <w:szCs w:val="20"/>
              </w:rPr>
              <w:t xml:space="preserve"> is part of the Michigan Merit Exam (MME).</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Michigan’s Alternate Assessment Program (MI-Access)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w:t>
            </w:r>
          </w:p>
          <w:p w:rsidR="00440FD8" w:rsidRPr="00317CEA" w:rsidRDefault="00440FD8" w:rsidP="00440FD8">
            <w:pPr>
              <w:spacing w:line="240" w:lineRule="atLeast"/>
              <w:jc w:val="center"/>
              <w:rPr>
                <w:rFonts w:eastAsia="Calibri"/>
                <w:w w:val="85"/>
                <w:sz w:val="20"/>
                <w:szCs w:val="20"/>
              </w:rPr>
            </w:pP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w w:val="85"/>
                <w:sz w:val="20"/>
                <w:szCs w:val="20"/>
              </w:rPr>
            </w:pPr>
            <w:r w:rsidRPr="00317CEA">
              <w:rPr>
                <w:w w:val="85"/>
                <w:sz w:val="20"/>
                <w:szCs w:val="20"/>
              </w:rPr>
              <w:t>MI-Access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4, 7</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w w:val="85"/>
                <w:sz w:val="20"/>
                <w:szCs w:val="20"/>
              </w:rPr>
            </w:pPr>
            <w:r w:rsidRPr="00317CEA">
              <w:rPr>
                <w:w w:val="85"/>
                <w:sz w:val="20"/>
                <w:szCs w:val="20"/>
              </w:rPr>
              <w:t>MI-Access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Social studies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w w:val="85"/>
                <w:sz w:val="20"/>
                <w:szCs w:val="20"/>
              </w:rPr>
            </w:pPr>
            <w:r w:rsidRPr="00317CEA">
              <w:rPr>
                <w:w w:val="85"/>
                <w:sz w:val="20"/>
                <w:szCs w:val="20"/>
              </w:rPr>
              <w:t>PSAT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and language,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9–10</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SAT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and language,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 eligible 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CR</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Part of the Michigan Merit Exam (MME).</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w w:val="85"/>
                <w:sz w:val="20"/>
                <w:szCs w:val="20"/>
              </w:rPr>
            </w:pPr>
            <w:r w:rsidRPr="00317CEA">
              <w:rPr>
                <w:w w:val="85"/>
                <w:sz w:val="20"/>
                <w:szCs w:val="20"/>
              </w:rPr>
              <w:t xml:space="preserve">ACT </w:t>
            </w:r>
            <w:proofErr w:type="spellStart"/>
            <w:r w:rsidRPr="00317CEA">
              <w:rPr>
                <w:w w:val="85"/>
                <w:sz w:val="20"/>
                <w:szCs w:val="20"/>
              </w:rPr>
              <w:t>WorkKeys</w:t>
            </w:r>
            <w:proofErr w:type="spellEnd"/>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Applied mathematics, reading for information, locating information</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 eligible 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Career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Part of the Michigan Merit Exam (MME).</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ACCESS for ELLs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 (note that K test is 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based, interactive items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Alternate version administered to students with significant cognitive disabilities. </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Kindergarten Entry Assessment (KEA)</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Mathematics, literacy, language, cognition, social and emotional development, physical and motor development</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School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Observation</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Test source: Teaching Strategies GOLD.</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Minnesota</w:t>
            </w: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Minnesota Comprehensive Assessments (MCA)</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10</w:t>
            </w:r>
          </w:p>
          <w:p w:rsidR="00440FD8" w:rsidRPr="00317CEA" w:rsidRDefault="00440FD8" w:rsidP="00440FD8">
            <w:pPr>
              <w:spacing w:line="240" w:lineRule="atLeast"/>
              <w:jc w:val="center"/>
              <w:rPr>
                <w:rFonts w:eastAsia="Calibri"/>
                <w:w w:val="85"/>
                <w:sz w:val="20"/>
                <w:szCs w:val="20"/>
              </w:rPr>
            </w:pP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 for eligible students</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w w:val="85"/>
                <w:sz w:val="20"/>
                <w:szCs w:val="20"/>
              </w:rPr>
            </w:pPr>
            <w:r w:rsidRPr="00317CEA">
              <w:rPr>
                <w:w w:val="85"/>
                <w:sz w:val="20"/>
                <w:szCs w:val="20"/>
              </w:rPr>
              <w:t>MCA</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 for eligible students</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w w:val="85"/>
                <w:sz w:val="20"/>
                <w:szCs w:val="20"/>
              </w:rPr>
            </w:pPr>
            <w:r w:rsidRPr="00317CEA">
              <w:rPr>
                <w:w w:val="85"/>
                <w:sz w:val="20"/>
                <w:szCs w:val="20"/>
              </w:rPr>
              <w:t>MCA</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high school</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 for eligible students</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Minnesota Test of Academic Skills (MTAS) Alternate Assessment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10</w:t>
            </w:r>
          </w:p>
          <w:p w:rsidR="00440FD8" w:rsidRPr="00317CEA" w:rsidRDefault="00440FD8" w:rsidP="00440FD8">
            <w:pPr>
              <w:spacing w:line="240" w:lineRule="atLeast"/>
              <w:jc w:val="center"/>
              <w:rPr>
                <w:rFonts w:eastAsia="Calibri"/>
                <w:w w:val="85"/>
                <w:sz w:val="20"/>
                <w:szCs w:val="20"/>
              </w:rPr>
            </w:pP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Performance tasks, administered by teacher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w w:val="85"/>
                <w:sz w:val="20"/>
                <w:szCs w:val="20"/>
              </w:rPr>
            </w:pPr>
            <w:r w:rsidRPr="00317CEA">
              <w:rPr>
                <w:w w:val="85"/>
                <w:sz w:val="20"/>
                <w:szCs w:val="20"/>
              </w:rPr>
              <w:t>MTAS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Performance tasks, administered by teacher</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w w:val="85"/>
                <w:sz w:val="20"/>
                <w:szCs w:val="20"/>
              </w:rPr>
            </w:pPr>
            <w:r w:rsidRPr="00317CEA">
              <w:rPr>
                <w:w w:val="85"/>
                <w:sz w:val="20"/>
                <w:szCs w:val="20"/>
              </w:rPr>
              <w:t>MTAS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high school</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Performance tasks, administered by teacher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ACCESS for ELLs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based, interactive items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Alternate version administered to students with significant cognitive disabilities. K test is paper-pencil.</w:t>
            </w:r>
          </w:p>
        </w:tc>
      </w:tr>
      <w:tr w:rsidR="00440FD8" w:rsidRPr="00317CEA" w:rsidTr="00440FD8">
        <w:trPr>
          <w:cantSplit/>
          <w:trHeight w:val="576"/>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Mississippi</w:t>
            </w: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Mississippi Assessment Program (MAP)</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576"/>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w w:val="85"/>
                <w:sz w:val="20"/>
                <w:szCs w:val="20"/>
              </w:rPr>
            </w:pPr>
            <w:r w:rsidRPr="00317CEA">
              <w:rPr>
                <w:w w:val="85"/>
                <w:sz w:val="20"/>
                <w:szCs w:val="20"/>
              </w:rPr>
              <w:t xml:space="preserve">MAP </w:t>
            </w:r>
          </w:p>
        </w:tc>
        <w:tc>
          <w:tcPr>
            <w:tcW w:w="665" w:type="pct"/>
            <w:shd w:val="clear" w:color="auto" w:fill="DEEAF6"/>
          </w:tcPr>
          <w:p w:rsidR="00440FD8" w:rsidRPr="00317CEA" w:rsidRDefault="00440FD8" w:rsidP="00440FD8">
            <w:pPr>
              <w:spacing w:line="240" w:lineRule="atLeast"/>
              <w:rPr>
                <w:w w:val="85"/>
                <w:sz w:val="20"/>
                <w:szCs w:val="20"/>
              </w:rPr>
            </w:pPr>
            <w:r w:rsidRPr="00317CEA">
              <w:rPr>
                <w:w w:val="85"/>
                <w:sz w:val="20"/>
                <w:szCs w:val="20"/>
              </w:rPr>
              <w:t>Algebra I, English II</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High school</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EOC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576"/>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Subject Area Testing Program (SATP2)</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w w:val="85"/>
                <w:sz w:val="20"/>
                <w:szCs w:val="20"/>
              </w:rPr>
              <w:t>Algebra I, English II, Biology, U.S. History</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High school</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High school graduation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The SATP2 Algebra </w:t>
            </w:r>
            <w:proofErr w:type="gramStart"/>
            <w:r w:rsidRPr="00317CEA">
              <w:rPr>
                <w:rFonts w:eastAsia="Calibri"/>
                <w:w w:val="85"/>
                <w:sz w:val="20"/>
                <w:szCs w:val="20"/>
              </w:rPr>
              <w:t>I and English II</w:t>
            </w:r>
            <w:proofErr w:type="gramEnd"/>
            <w:r w:rsidRPr="00317CEA">
              <w:rPr>
                <w:rFonts w:eastAsia="Calibri"/>
                <w:w w:val="85"/>
                <w:sz w:val="20"/>
                <w:szCs w:val="20"/>
              </w:rPr>
              <w:t xml:space="preserve"> will be given to students who need to retest. </w:t>
            </w:r>
          </w:p>
        </w:tc>
      </w:tr>
      <w:tr w:rsidR="00440FD8" w:rsidRPr="00317CEA" w:rsidTr="00440FD8">
        <w:trPr>
          <w:cantSplit/>
          <w:trHeight w:val="576"/>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Mississippi Science Test (MST2)</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576"/>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Dynamic Learning Maps (DLM) Alternate Assessment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Embedded tasks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Mississippi Alternate Assessment of Extended Curriculum Frameworks (MAAECF)</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576"/>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Subject Area Alternative Assessment (SAAA)</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w w:val="85"/>
                <w:sz w:val="20"/>
                <w:szCs w:val="20"/>
              </w:rPr>
              <w:t>English II, Algebra I, Biology, U.S. History</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High school</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High school graduation</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576"/>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bCs/>
                <w:w w:val="85"/>
                <w:sz w:val="20"/>
                <w:szCs w:val="20"/>
              </w:rPr>
            </w:pPr>
            <w:r w:rsidRPr="00317CEA">
              <w:rPr>
                <w:bCs/>
                <w:w w:val="85"/>
                <w:sz w:val="20"/>
                <w:szCs w:val="20"/>
              </w:rPr>
              <w:t>ACCESS for ELLs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576"/>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reading, math, 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Mississippi Career Planning Assessment System (MS-CPAS2)</w:t>
            </w:r>
          </w:p>
        </w:tc>
        <w:tc>
          <w:tcPr>
            <w:tcW w:w="665" w:type="pct"/>
            <w:shd w:val="clear" w:color="auto" w:fill="DEEAF6"/>
          </w:tcPr>
          <w:p w:rsidR="00440FD8" w:rsidRPr="00317CEA" w:rsidRDefault="00440FD8" w:rsidP="00440FD8">
            <w:pPr>
              <w:spacing w:line="240" w:lineRule="atLeast"/>
              <w:rPr>
                <w:rFonts w:eastAsia="Calibri"/>
                <w:w w:val="85"/>
                <w:sz w:val="20"/>
                <w:szCs w:val="20"/>
              </w:rPr>
            </w:pP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Mississippi K–3 Assessment Support System (MKAS2)</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Early childhood, reading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K–3</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School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w w:val="85"/>
                <w:sz w:val="20"/>
                <w:szCs w:val="20"/>
              </w:rPr>
              <w:t>Consists of three tests: (1) Universal Screener and Diagnostic Assessment; (2) Kindergarten Readiness Assessment; and (3) Grade 3 Reading Summative Assessment.</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Missouri</w:t>
            </w: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Grade-Level Assessments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w:t>
            </w:r>
          </w:p>
          <w:p w:rsidR="00440FD8" w:rsidRPr="00317CEA" w:rsidRDefault="00440FD8" w:rsidP="00440FD8">
            <w:pPr>
              <w:spacing w:line="240" w:lineRule="atLeast"/>
              <w:jc w:val="center"/>
              <w:rPr>
                <w:rFonts w:eastAsia="Calibri"/>
                <w:w w:val="85"/>
                <w:sz w:val="20"/>
                <w:szCs w:val="20"/>
              </w:rPr>
            </w:pP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Grade-Level Assessments</w:t>
            </w:r>
          </w:p>
        </w:tc>
        <w:tc>
          <w:tcPr>
            <w:tcW w:w="665" w:type="pct"/>
            <w:shd w:val="clear" w:color="auto" w:fill="auto"/>
          </w:tcPr>
          <w:p w:rsidR="00440FD8" w:rsidRPr="00317CEA" w:rsidRDefault="00440FD8" w:rsidP="00440FD8">
            <w:pPr>
              <w:spacing w:line="240" w:lineRule="atLeast"/>
              <w:rPr>
                <w:w w:val="85"/>
                <w:sz w:val="20"/>
                <w:szCs w:val="20"/>
              </w:rPr>
            </w:pPr>
            <w:r w:rsidRPr="00317CEA">
              <w:rPr>
                <w:w w:val="85"/>
                <w:sz w:val="20"/>
                <w:szCs w:val="20"/>
              </w:rPr>
              <w:t>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EOC assessments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w w:val="85"/>
                <w:sz w:val="20"/>
                <w:szCs w:val="20"/>
              </w:rPr>
              <w:t>Algebra I and II, English I and II, Geometry, Biology, American History, Government, and Physical 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High school (or earlier, depending on course grade)</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EOC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w w:val="85"/>
                <w:sz w:val="20"/>
                <w:szCs w:val="20"/>
              </w:rPr>
              <w:t>Beginning with the 2014–15 school year, students must complete EOC assessments in Algebra I, English II, biology, and government prior to high school graduation.</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Dynamic Learning Maps (DLM) Alternate Assessment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p w:rsidR="00440FD8" w:rsidRPr="00317CEA" w:rsidRDefault="00440FD8" w:rsidP="00440FD8">
            <w:pPr>
              <w:spacing w:line="240" w:lineRule="atLeast"/>
              <w:jc w:val="center"/>
              <w:rPr>
                <w:rFonts w:eastAsia="Calibri"/>
                <w:w w:val="85"/>
                <w:sz w:val="20"/>
                <w:szCs w:val="20"/>
              </w:rPr>
            </w:pP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Winter, 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Embedded tasks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DLM</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ACCESS for ELLs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based, interactive items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K test is paper-pencil.</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reading, math, 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or 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Personal Finance Assessment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Personal Finance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High school</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Required of students who do not take a stand-alone personal finance course.</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Montana</w:t>
            </w: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Smarter Balanced</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CCSS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extended CR, TEI, performance tasks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Criterion-Referenced Test (CRT)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4, 8, 10</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National Center and State Collaborative (NCSC) Alternate Assessment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CRT Alternate Assessment (CRT-Alt)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4, 8, 10</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ACCESS for ELLs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Late Fall</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paper-pencil (note that K test is 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based, interactive items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 Plus Writing</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mathematics, reading, science, writing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CR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Nebraska</w:t>
            </w: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Nebraska State Accountability (</w:t>
            </w:r>
            <w:proofErr w:type="spellStart"/>
            <w:r w:rsidRPr="00317CEA">
              <w:rPr>
                <w:w w:val="85"/>
                <w:sz w:val="20"/>
                <w:szCs w:val="20"/>
              </w:rPr>
              <w:t>NeSA</w:t>
            </w:r>
            <w:proofErr w:type="spellEnd"/>
            <w:r w:rsidRPr="00317CEA">
              <w:rPr>
                <w:w w:val="85"/>
                <w:sz w:val="20"/>
                <w:szCs w:val="20"/>
              </w:rPr>
              <w:t>) Assessments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p w:rsidR="00440FD8" w:rsidRPr="00317CEA" w:rsidRDefault="00440FD8" w:rsidP="00440FD8">
            <w:pPr>
              <w:spacing w:line="240" w:lineRule="atLeast"/>
              <w:jc w:val="center"/>
              <w:rPr>
                <w:rFonts w:eastAsia="Calibri"/>
                <w:w w:val="85"/>
                <w:sz w:val="20"/>
                <w:szCs w:val="20"/>
              </w:rPr>
            </w:pP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Computer-based, paper-pencil </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720"/>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w w:val="85"/>
                <w:sz w:val="20"/>
                <w:szCs w:val="20"/>
              </w:rPr>
            </w:pPr>
            <w:proofErr w:type="spellStart"/>
            <w:r w:rsidRPr="00317CEA">
              <w:rPr>
                <w:w w:val="85"/>
                <w:sz w:val="20"/>
                <w:szCs w:val="20"/>
              </w:rPr>
              <w:t>NeSA</w:t>
            </w:r>
            <w:proofErr w:type="spellEnd"/>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Writing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4, 8, 11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Computer-based, paper-pencil </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720"/>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w w:val="85"/>
                <w:sz w:val="20"/>
                <w:szCs w:val="20"/>
              </w:rPr>
            </w:pPr>
            <w:proofErr w:type="spellStart"/>
            <w:r w:rsidRPr="00317CEA">
              <w:rPr>
                <w:w w:val="85"/>
                <w:sz w:val="20"/>
                <w:szCs w:val="20"/>
              </w:rPr>
              <w:t>NeSA</w:t>
            </w:r>
            <w:proofErr w:type="spellEnd"/>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720"/>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proofErr w:type="spellStart"/>
            <w:r w:rsidRPr="00317CEA">
              <w:rPr>
                <w:w w:val="85"/>
                <w:sz w:val="20"/>
                <w:szCs w:val="20"/>
              </w:rPr>
              <w:t>NeSA</w:t>
            </w:r>
            <w:proofErr w:type="spellEnd"/>
            <w:r w:rsidRPr="00317CEA">
              <w:rPr>
                <w:w w:val="85"/>
                <w:sz w:val="20"/>
                <w:szCs w:val="20"/>
              </w:rPr>
              <w:t xml:space="preserve"> Alternate Assessments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p w:rsidR="00440FD8" w:rsidRPr="00317CEA" w:rsidRDefault="00440FD8" w:rsidP="00440FD8">
            <w:pPr>
              <w:spacing w:line="240" w:lineRule="atLeast"/>
              <w:jc w:val="center"/>
              <w:rPr>
                <w:rFonts w:eastAsia="Calibri"/>
                <w:w w:val="85"/>
                <w:sz w:val="20"/>
                <w:szCs w:val="20"/>
              </w:rPr>
            </w:pP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720"/>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w w:val="85"/>
                <w:sz w:val="20"/>
                <w:szCs w:val="20"/>
              </w:rPr>
            </w:pPr>
            <w:proofErr w:type="spellStart"/>
            <w:r w:rsidRPr="00317CEA">
              <w:rPr>
                <w:w w:val="85"/>
                <w:sz w:val="20"/>
                <w:szCs w:val="20"/>
              </w:rPr>
              <w:t>NeSA</w:t>
            </w:r>
            <w:proofErr w:type="spellEnd"/>
            <w:r w:rsidRPr="00317CEA">
              <w:rPr>
                <w:w w:val="85"/>
                <w:sz w:val="20"/>
                <w:szCs w:val="20"/>
              </w:rPr>
              <w:t xml:space="preserve"> Alternate Assessments</w:t>
            </w:r>
          </w:p>
        </w:tc>
        <w:tc>
          <w:tcPr>
            <w:tcW w:w="665" w:type="pct"/>
            <w:shd w:val="clear" w:color="auto" w:fill="DEEAF6"/>
          </w:tcPr>
          <w:p w:rsidR="00440FD8" w:rsidRPr="00317CEA" w:rsidRDefault="00440FD8" w:rsidP="00440FD8">
            <w:pPr>
              <w:spacing w:line="240" w:lineRule="atLeast"/>
              <w:rPr>
                <w:w w:val="85"/>
                <w:sz w:val="20"/>
                <w:szCs w:val="20"/>
              </w:rPr>
            </w:pPr>
            <w:r w:rsidRPr="00317CEA">
              <w:rPr>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w w:val="85"/>
                <w:sz w:val="20"/>
                <w:szCs w:val="20"/>
              </w:rPr>
            </w:pPr>
            <w:r w:rsidRPr="00317CEA">
              <w:rPr>
                <w:w w:val="85"/>
                <w:sz w:val="20"/>
                <w:szCs w:val="20"/>
              </w:rPr>
              <w:t>English Language Development Assessment (ELDA)</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w w:val="85"/>
                <w:sz w:val="20"/>
                <w:szCs w:val="20"/>
              </w:rPr>
              <w:t>Reading, writing, speaking, listening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TEI, performance tasks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Nevada</w:t>
            </w: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Smarter Balanced</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CCSS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extended CR, TEI, performance tasks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Criterion-Referenced Tests (CRT)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High School Science Exam</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10</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High school graduation, EOC</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w w:val="85"/>
                <w:sz w:val="20"/>
                <w:szCs w:val="20"/>
              </w:rPr>
              <w:t>Administered until an EOC assessment in science is implemented in 2017.</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High School EOC Exams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w w:val="85"/>
                <w:sz w:val="20"/>
                <w:szCs w:val="20"/>
              </w:rPr>
              <w:t>English I and II, Mathematics I and II</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High school</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course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w w:val="85"/>
                <w:sz w:val="20"/>
                <w:szCs w:val="20"/>
              </w:rPr>
              <w:t>Class of 2019 will be the first class of students required to receive a passing score on the EOCs to graduate.</w:t>
            </w:r>
          </w:p>
        </w:tc>
      </w:tr>
      <w:tr w:rsidR="00440FD8" w:rsidRPr="00317CEA" w:rsidTr="00440FD8">
        <w:trPr>
          <w:cantSplit/>
          <w:trHeight w:val="467"/>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ACT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reading, math, 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 graduation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Required for graduation eligibility.</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Nevada Alternate Assessment (NAA)</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 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Observation</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w w:val="85"/>
                <w:sz w:val="20"/>
                <w:szCs w:val="20"/>
              </w:rPr>
            </w:pPr>
            <w:r w:rsidRPr="00317CEA">
              <w:rPr>
                <w:w w:val="85"/>
                <w:sz w:val="20"/>
                <w:szCs w:val="20"/>
              </w:rPr>
              <w:t>NAA</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Observation</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Career and Technical Education (CTE) assessments</w:t>
            </w:r>
          </w:p>
        </w:tc>
        <w:tc>
          <w:tcPr>
            <w:tcW w:w="665" w:type="pct"/>
            <w:shd w:val="clear" w:color="auto" w:fill="auto"/>
          </w:tcPr>
          <w:p w:rsidR="00440FD8" w:rsidRPr="00317CEA" w:rsidRDefault="00440FD8" w:rsidP="00440FD8">
            <w:pPr>
              <w:spacing w:line="240" w:lineRule="atLeast"/>
              <w:rPr>
                <w:rFonts w:eastAsia="Calibri"/>
                <w:w w:val="85"/>
                <w:sz w:val="20"/>
                <w:szCs w:val="20"/>
              </w:rPr>
            </w:pP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10–12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Career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English Language Proficiency Assessment (ELPA21)</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w w:val="85"/>
                <w:sz w:val="20"/>
                <w:szCs w:val="20"/>
              </w:rPr>
              <w:t>Reading, writing, speaking, listening</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short CR, TEI, performance tasks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New Hampshire</w:t>
            </w: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Smarter Balanced</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CCSS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roofErr w:type="gramStart"/>
            <w:r w:rsidRPr="00317CEA">
              <w:rPr>
                <w:rFonts w:eastAsia="Calibri"/>
                <w:w w:val="85"/>
                <w:sz w:val="20"/>
                <w:szCs w:val="20"/>
              </w:rPr>
              <w:t>,  extended</w:t>
            </w:r>
            <w:proofErr w:type="gramEnd"/>
            <w:r w:rsidRPr="00317CEA">
              <w:rPr>
                <w:rFonts w:eastAsia="Calibri"/>
                <w:w w:val="85"/>
                <w:sz w:val="20"/>
                <w:szCs w:val="20"/>
              </w:rPr>
              <w:t xml:space="preserve"> CR, TEI, performance tasks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New England Common Assessment Program (NECAP)</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4, 8</w:t>
            </w:r>
          </w:p>
          <w:p w:rsidR="00440FD8" w:rsidRPr="00317CEA" w:rsidRDefault="00440FD8" w:rsidP="00440FD8">
            <w:pPr>
              <w:spacing w:line="240" w:lineRule="atLeast"/>
              <w:jc w:val="center"/>
              <w:rPr>
                <w:rFonts w:eastAsia="Calibri"/>
                <w:w w:val="85"/>
                <w:sz w:val="20"/>
                <w:szCs w:val="20"/>
              </w:rPr>
            </w:pP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NECAP</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Writing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SAT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 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 college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CR</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Dynamic Learning Maps (DLM) Alternate Assessment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Embedded tasks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New Hampshire Alternate Learning Progressions Assessment (NH-ALP)</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4, 8, 11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ACCESS for ELLs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paper-pencil (note that K test is 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based, interactive items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New Jersey</w:t>
            </w: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PARCC</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high school</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CCSS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Computer-based, paper-pencil </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extended CR, TEI, performance tasks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New Jersey Assessment of Skills and Knowledge (NJ ASK)</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4, 8</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Dynamic Learning Maps (DLM) Alternate Assessment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Embedded tasks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New Jersey Biology Competency Test (NJBCT)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Biology</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High school</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Alternate Proficiency Assessment (APA)</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8, high school</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Portfolio</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ACCESS for ELLs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paper-pencil (note that K test is 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based, interactive items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New Mexico</w:t>
            </w: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PARCC</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high school</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CCSS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Computer-based, paper-pencil </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extended CR, TEI, performance tasks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Standards Based Assessment (SBA)</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4, 7, 11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Performance Based Assessment (PBA)</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Physical education, visual arts, music</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4–8</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EOC assessments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w w:val="85"/>
                <w:sz w:val="20"/>
                <w:szCs w:val="20"/>
              </w:rPr>
              <w:t>ELA, Spanish language arts, foreign languages, mathematics, social studies, physical education, career and technical education, computer and information sciences, performing arts, visual arts, family and consumer science, business, music</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High school</w:t>
            </w:r>
          </w:p>
          <w:p w:rsidR="00440FD8" w:rsidRPr="00317CEA" w:rsidRDefault="00440FD8" w:rsidP="00440FD8">
            <w:pPr>
              <w:spacing w:line="240" w:lineRule="atLeast"/>
              <w:jc w:val="center"/>
              <w:rPr>
                <w:rFonts w:eastAsia="Calibri"/>
                <w:w w:val="85"/>
                <w:sz w:val="20"/>
                <w:szCs w:val="20"/>
              </w:rPr>
            </w:pP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course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 Summer</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w w:val="85"/>
                <w:sz w:val="20"/>
                <w:szCs w:val="20"/>
              </w:rPr>
            </w:pPr>
            <w:r w:rsidRPr="00317CEA">
              <w:rPr>
                <w:w w:val="85"/>
                <w:sz w:val="20"/>
                <w:szCs w:val="20"/>
              </w:rPr>
              <w:t>EOC</w:t>
            </w:r>
          </w:p>
        </w:tc>
        <w:tc>
          <w:tcPr>
            <w:tcW w:w="665" w:type="pct"/>
            <w:shd w:val="clear" w:color="auto" w:fill="DEEAF6"/>
          </w:tcPr>
          <w:p w:rsidR="00440FD8" w:rsidRPr="00317CEA" w:rsidRDefault="00440FD8" w:rsidP="00440FD8">
            <w:pPr>
              <w:spacing w:line="240" w:lineRule="atLeast"/>
              <w:rPr>
                <w:w w:val="85"/>
                <w:sz w:val="20"/>
                <w:szCs w:val="20"/>
              </w:rPr>
            </w:pPr>
            <w:r w:rsidRPr="00317CEA">
              <w:rPr>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8, high school</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course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 Summer</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Alternate Assessment High School Graduation (AAHSG) Exam</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w w:val="85"/>
                <w:sz w:val="20"/>
                <w:szCs w:val="20"/>
              </w:rPr>
              <w:t>Reading, writing, mathematics, science, social studies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High school graduation</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National Center and State Collaborative (NCSC) Alternate Assessment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New Mexico Alternate Performance Assessment (NMAPA)</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7, 11–12</w:t>
            </w:r>
          </w:p>
          <w:p w:rsidR="00440FD8" w:rsidRPr="00317CEA" w:rsidRDefault="00440FD8" w:rsidP="00440FD8">
            <w:pPr>
              <w:spacing w:line="240" w:lineRule="atLeast"/>
              <w:jc w:val="center"/>
              <w:rPr>
                <w:rFonts w:eastAsia="Calibri"/>
                <w:w w:val="85"/>
                <w:sz w:val="20"/>
                <w:szCs w:val="20"/>
              </w:rPr>
            </w:pP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NMAPA</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Social studies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ACCESS for ELLs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paper-pencil (note that K test is 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based, interactive items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DIBELS Next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 xml:space="preserve">K–3 </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New York</w:t>
            </w: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Common Core Tests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Science Elementary/ Intermediate Tests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4, 8</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New York State Alternate Assessment (NYSAA)</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 science, social studies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high school</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New York State English as a Second Language Achievement Test (NYSESLAT)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New York State Identification Test for English Language Learners (NYSITELL)</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Within two weeks of initial enrollment</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Diagnostic test.</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North Carolina</w:t>
            </w: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READY End-of-Grade Tests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w w:val="85"/>
                <w:sz w:val="20"/>
                <w:szCs w:val="20"/>
              </w:rPr>
            </w:pPr>
            <w:r w:rsidRPr="00317CEA">
              <w:rPr>
                <w:w w:val="85"/>
                <w:sz w:val="20"/>
                <w:szCs w:val="20"/>
              </w:rPr>
              <w:t>READY End-of-Grade Tests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READY EOC assessments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w w:val="85"/>
                <w:sz w:val="20"/>
                <w:szCs w:val="20"/>
              </w:rPr>
              <w:t>Math I, Biology, English II</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High school (or earlier)</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course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NCEXTEND1 alternate assessments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10, 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w w:val="85"/>
                <w:sz w:val="20"/>
                <w:szCs w:val="20"/>
              </w:rPr>
            </w:pPr>
            <w:r w:rsidRPr="00317CEA">
              <w:rPr>
                <w:w w:val="85"/>
                <w:sz w:val="20"/>
                <w:szCs w:val="20"/>
              </w:rPr>
              <w:t>NCEXTEND1 alternate assessments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5, 8, 10</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Beginning-of-Grade 3 English Language Arts/Reading Test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Diagnostic test.</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Read to Achieve-Grade 3 assessment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North Carolina final examinations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High school</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Indicator of teacher effectiveness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North Carolina final examinations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6, 7, high school</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Indicator of teacher effectiveness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Grade 4 and 5 social studies and science final exams must be administered only in Spring.</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North Carolina final examinations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Social studies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4–high school</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Indicator of teacher effectiveness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Grade 4 and 5 social studies and science final exams must be administered only in Spring.</w:t>
            </w:r>
          </w:p>
        </w:tc>
      </w:tr>
      <w:tr w:rsidR="00440FD8" w:rsidRPr="00317CEA" w:rsidTr="00440FD8">
        <w:trPr>
          <w:cantSplit/>
          <w:trHeight w:val="720"/>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ACCESS for ELLs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Computer-based, paper-pencil </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based, interactive items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K test is paper-pencil.</w:t>
            </w:r>
          </w:p>
        </w:tc>
      </w:tr>
      <w:tr w:rsidR="00440FD8" w:rsidRPr="00317CEA" w:rsidTr="00440FD8">
        <w:trPr>
          <w:cantSplit/>
          <w:trHeight w:val="720"/>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WIDA ACCESS Placement Test (W-APT)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or within 14 days of enrollment</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720"/>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reading, math, 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720"/>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ACT Aspire Periodic Assessments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mathematics, reading, 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8</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720"/>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w w:val="85"/>
                <w:sz w:val="20"/>
                <w:szCs w:val="20"/>
              </w:rPr>
            </w:pPr>
            <w:r w:rsidRPr="00317CEA">
              <w:rPr>
                <w:w w:val="85"/>
                <w:sz w:val="20"/>
                <w:szCs w:val="20"/>
              </w:rPr>
              <w:t>ACT Plan</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mathematics, reading, 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10</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 xml:space="preserve">ACT </w:t>
            </w:r>
            <w:proofErr w:type="spellStart"/>
            <w:r w:rsidRPr="00317CEA">
              <w:rPr>
                <w:w w:val="85"/>
                <w:sz w:val="20"/>
                <w:szCs w:val="20"/>
              </w:rPr>
              <w:t>WorkKeys</w:t>
            </w:r>
            <w:proofErr w:type="spellEnd"/>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Applied mathematics, reading for information, locating information</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High school</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Career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w w:val="85"/>
                <w:sz w:val="20"/>
                <w:szCs w:val="20"/>
              </w:rPr>
            </w:pPr>
            <w:r w:rsidRPr="00317CEA">
              <w:rPr>
                <w:w w:val="85"/>
                <w:sz w:val="20"/>
                <w:szCs w:val="20"/>
              </w:rPr>
              <w:t xml:space="preserve">Credit by Demonstrated Mastery (CDM) Phase 1 Assessments </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English, mathematics, science </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 xml:space="preserve">6–8, 9–12 </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Awarding course credit </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 xml:space="preserve">Summer, Fall, Winter </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Computer-based, paper-pencil </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Used by LEAs to award course credit without requiring student to complete classroom instruction. </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College and Career Readiness Alternate Assessment</w:t>
            </w:r>
          </w:p>
        </w:tc>
        <w:tc>
          <w:tcPr>
            <w:tcW w:w="665" w:type="pct"/>
            <w:shd w:val="clear" w:color="auto" w:fill="auto"/>
          </w:tcPr>
          <w:p w:rsidR="00440FD8" w:rsidRPr="00317CEA" w:rsidRDefault="00440FD8" w:rsidP="00440FD8">
            <w:pPr>
              <w:spacing w:line="240" w:lineRule="atLeast"/>
              <w:rPr>
                <w:rFonts w:eastAsia="Calibri"/>
                <w:w w:val="85"/>
                <w:sz w:val="20"/>
                <w:szCs w:val="20"/>
              </w:rPr>
            </w:pP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for grade 10, Spring for grade 11</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CR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North Dakota</w:t>
            </w: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Smarter Balanced</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CCSS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extended CR, TEI, performance tasks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North Dakota State Assessment (NDSA)</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4, 8, 11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Dynamic Learning Maps (DLM) Alternate Assessment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Embedded tasks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North Dakota Alternate Assessment (NDAA)</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4, 8, 11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ACCESS for ELLs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paper-pencil (note that K test is 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based, interactive items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reading, mathematics, 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 xml:space="preserve">ACT </w:t>
            </w:r>
            <w:proofErr w:type="spellStart"/>
            <w:r w:rsidRPr="00317CEA">
              <w:rPr>
                <w:w w:val="85"/>
                <w:sz w:val="20"/>
                <w:szCs w:val="20"/>
              </w:rPr>
              <w:t>WorkKeys</w:t>
            </w:r>
            <w:proofErr w:type="spellEnd"/>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Applied mathematics, reading for information, locating information</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Career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Ohio</w:t>
            </w: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Ohio’s State Tests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Computer-based </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w w:val="85"/>
                <w:sz w:val="20"/>
                <w:szCs w:val="20"/>
              </w:rPr>
            </w:pPr>
            <w:r w:rsidRPr="00317CEA">
              <w:rPr>
                <w:w w:val="85"/>
                <w:sz w:val="20"/>
                <w:szCs w:val="20"/>
              </w:rPr>
              <w:t>Ohio’s State Tests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Science </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high school</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Computer-based </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w w:val="85"/>
                <w:sz w:val="20"/>
                <w:szCs w:val="20"/>
              </w:rPr>
            </w:pPr>
            <w:r w:rsidRPr="00317CEA">
              <w:rPr>
                <w:w w:val="85"/>
                <w:sz w:val="20"/>
                <w:szCs w:val="20"/>
              </w:rPr>
              <w:t>Ohio’s State Tests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Social Studies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6, high school</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Computer-based </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Alternate Assessment for Students with Significant Cognitive Disabilities (AASCD)</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w:t>
            </w:r>
          </w:p>
          <w:p w:rsidR="00440FD8" w:rsidRPr="00317CEA" w:rsidRDefault="00440FD8" w:rsidP="00440FD8">
            <w:pPr>
              <w:spacing w:line="240" w:lineRule="atLeast"/>
              <w:jc w:val="center"/>
              <w:rPr>
                <w:rFonts w:eastAsia="Calibri"/>
                <w:w w:val="85"/>
                <w:sz w:val="20"/>
                <w:szCs w:val="20"/>
              </w:rPr>
            </w:pP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w w:val="85"/>
                <w:sz w:val="20"/>
                <w:szCs w:val="20"/>
              </w:rPr>
            </w:pPr>
            <w:r w:rsidRPr="00317CEA">
              <w:rPr>
                <w:w w:val="85"/>
                <w:sz w:val="20"/>
                <w:szCs w:val="20"/>
              </w:rPr>
              <w:t>AASCD</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w w:val="85"/>
                <w:sz w:val="20"/>
                <w:szCs w:val="20"/>
              </w:rPr>
            </w:pPr>
            <w:r w:rsidRPr="00317CEA">
              <w:rPr>
                <w:w w:val="85"/>
                <w:sz w:val="20"/>
                <w:szCs w:val="20"/>
              </w:rPr>
              <w:t>AASCD</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Social studies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4, 6</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Ohio Graduation Test (OGT)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w w:val="85"/>
                <w:sz w:val="20"/>
                <w:szCs w:val="20"/>
              </w:rPr>
              <w:t>Reading, writing, mathematics, science, social studies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High school</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High school graduation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CR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w w:val="85"/>
                <w:sz w:val="20"/>
                <w:szCs w:val="20"/>
              </w:rPr>
              <w:t>Class of 2017 will be the last to take the OGT.</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Diagnostic assessments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p>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K–3</w:t>
            </w:r>
          </w:p>
          <w:p w:rsidR="00440FD8" w:rsidRPr="00317CEA" w:rsidRDefault="00440FD8" w:rsidP="00440FD8">
            <w:pPr>
              <w:spacing w:line="240" w:lineRule="atLeast"/>
              <w:jc w:val="center"/>
              <w:rPr>
                <w:rFonts w:eastAsia="Calibri"/>
                <w:w w:val="85"/>
                <w:sz w:val="20"/>
                <w:szCs w:val="20"/>
              </w:rPr>
            </w:pP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School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w:t>
            </w:r>
          </w:p>
        </w:tc>
        <w:tc>
          <w:tcPr>
            <w:tcW w:w="509"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15" w:type="pct"/>
            <w:shd w:val="clear" w:color="auto" w:fill="DEEAF6"/>
          </w:tcPr>
          <w:p w:rsidR="00440FD8" w:rsidRPr="00317CEA" w:rsidRDefault="00440FD8" w:rsidP="00440FD8">
            <w:pPr>
              <w:spacing w:line="240" w:lineRule="atLeast"/>
              <w:jc w:val="center"/>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jc w:val="center"/>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w w:val="85"/>
                <w:sz w:val="20"/>
                <w:szCs w:val="20"/>
              </w:rPr>
            </w:pPr>
            <w:r w:rsidRPr="00317CEA">
              <w:rPr>
                <w:w w:val="85"/>
                <w:sz w:val="20"/>
                <w:szCs w:val="20"/>
              </w:rPr>
              <w:t>Diagnostic assessments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Writing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1–3</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School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w w:val="85"/>
                <w:sz w:val="20"/>
                <w:szCs w:val="20"/>
              </w:rPr>
            </w:pPr>
            <w:r w:rsidRPr="00317CEA">
              <w:rPr>
                <w:w w:val="85"/>
                <w:sz w:val="20"/>
                <w:szCs w:val="20"/>
              </w:rPr>
              <w:t>Diagnostic assessments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School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Kindergarten Readiness Assessment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Social skills, mathematics, science, social studies, language and literacy, physical well-being and motor development</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School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Observation, MC, performance tasks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521"/>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Ohio English Language Proficiency Assessment (OELPA)</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 comprehension</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 xml:space="preserve">Spring </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short CR, TEI, performance tasks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Part of ELPA21 field test. </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Oklahoma</w:t>
            </w: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w w:val="85"/>
                <w:sz w:val="20"/>
                <w:szCs w:val="20"/>
              </w:rPr>
              <w:t>Oklahoma Core Curriculum Tests (OCCT)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w:t>
            </w:r>
          </w:p>
          <w:p w:rsidR="00440FD8" w:rsidRPr="00317CEA" w:rsidRDefault="00440FD8" w:rsidP="00440FD8">
            <w:pPr>
              <w:spacing w:line="240" w:lineRule="atLeast"/>
              <w:jc w:val="center"/>
              <w:rPr>
                <w:rFonts w:eastAsia="Calibri"/>
                <w:w w:val="85"/>
                <w:sz w:val="20"/>
                <w:szCs w:val="20"/>
              </w:rPr>
            </w:pP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w w:val="85"/>
                <w:sz w:val="20"/>
                <w:szCs w:val="20"/>
              </w:rPr>
            </w:pPr>
            <w:r w:rsidRPr="00317CEA">
              <w:rPr>
                <w:w w:val="85"/>
                <w:sz w:val="20"/>
                <w:szCs w:val="20"/>
              </w:rPr>
              <w:t>OCCT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Writing, 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w w:val="85"/>
                <w:sz w:val="20"/>
                <w:szCs w:val="20"/>
              </w:rPr>
            </w:pPr>
            <w:r w:rsidRPr="00317CEA">
              <w:rPr>
                <w:w w:val="85"/>
                <w:sz w:val="20"/>
                <w:szCs w:val="20"/>
              </w:rPr>
              <w:t>OCCT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Social studies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7–8</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Oklahoma Alternate Assessment Program (OAAP)</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HS biology</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 EOC</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Portfolio</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w w:val="85"/>
                <w:sz w:val="20"/>
                <w:szCs w:val="20"/>
              </w:rPr>
            </w:pPr>
            <w:r w:rsidRPr="00317CEA">
              <w:rPr>
                <w:w w:val="85"/>
                <w:sz w:val="20"/>
                <w:szCs w:val="20"/>
              </w:rPr>
              <w:t>OAAP</w:t>
            </w:r>
          </w:p>
        </w:tc>
        <w:tc>
          <w:tcPr>
            <w:tcW w:w="665" w:type="pct"/>
            <w:shd w:val="clear" w:color="auto" w:fill="auto"/>
          </w:tcPr>
          <w:p w:rsidR="00440FD8" w:rsidRPr="00317CEA" w:rsidRDefault="00440FD8" w:rsidP="00440FD8">
            <w:pPr>
              <w:spacing w:line="240" w:lineRule="atLeast"/>
              <w:rPr>
                <w:w w:val="85"/>
                <w:sz w:val="20"/>
                <w:szCs w:val="20"/>
              </w:rPr>
            </w:pPr>
            <w:r w:rsidRPr="00317CEA">
              <w:rPr>
                <w:w w:val="85"/>
                <w:sz w:val="20"/>
                <w:szCs w:val="20"/>
              </w:rPr>
              <w:t>Social studies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7, 8, HS U.S. History</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 EOC</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Portfolio</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w w:val="85"/>
                <w:sz w:val="20"/>
                <w:szCs w:val="20"/>
              </w:rPr>
              <w:t>OCCT End-of-Instruction</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w w:val="85"/>
                <w:sz w:val="20"/>
                <w:szCs w:val="20"/>
              </w:rPr>
              <w:t>Algebra I and II, Biology I, English II and III, Geometry I, U.S. History</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High school</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course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hideMark/>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w w:val="85"/>
                <w:sz w:val="20"/>
                <w:szCs w:val="20"/>
              </w:rPr>
              <w:t>Oklahoma Modified Alternate Assessment Program (OMAAP)</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w w:val="85"/>
                <w:sz w:val="20"/>
                <w:szCs w:val="20"/>
              </w:rPr>
              <w:t>Algebra I, Biology I, English II, U.S. History</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High school</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course standards</w:t>
            </w:r>
          </w:p>
        </w:tc>
        <w:tc>
          <w:tcPr>
            <w:tcW w:w="391"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w:t>
            </w:r>
          </w:p>
        </w:tc>
        <w:tc>
          <w:tcPr>
            <w:tcW w:w="509" w:type="pct"/>
            <w:shd w:val="clear" w:color="auto" w:fill="auto"/>
            <w:hideMark/>
          </w:tcPr>
          <w:p w:rsidR="00440FD8" w:rsidRPr="00317CEA" w:rsidRDefault="00440FD8" w:rsidP="00440FD8">
            <w:pPr>
              <w:spacing w:line="240" w:lineRule="atLeast"/>
              <w:rPr>
                <w:rFonts w:eastAsia="Calibri"/>
                <w:w w:val="85"/>
                <w:sz w:val="20"/>
                <w:szCs w:val="20"/>
              </w:rPr>
            </w:pPr>
          </w:p>
        </w:tc>
        <w:tc>
          <w:tcPr>
            <w:tcW w:w="515" w:type="pct"/>
            <w:shd w:val="clear" w:color="auto" w:fill="auto"/>
            <w:hideMark/>
          </w:tcPr>
          <w:p w:rsidR="00440FD8" w:rsidRPr="00317CEA" w:rsidRDefault="00440FD8" w:rsidP="00440FD8">
            <w:pPr>
              <w:spacing w:line="240" w:lineRule="atLeast"/>
              <w:rPr>
                <w:rFonts w:eastAsia="Calibri"/>
                <w:w w:val="85"/>
                <w:sz w:val="20"/>
                <w:szCs w:val="20"/>
              </w:rPr>
            </w:pPr>
          </w:p>
        </w:tc>
        <w:tc>
          <w:tcPr>
            <w:tcW w:w="337"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ACCESS for ELLs</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DEEAF6"/>
            <w:hideMark/>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paper-pencil (note that K test is paper-pencil)</w:t>
            </w:r>
          </w:p>
        </w:tc>
        <w:tc>
          <w:tcPr>
            <w:tcW w:w="51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based, interactive items</w:t>
            </w:r>
          </w:p>
        </w:tc>
        <w:tc>
          <w:tcPr>
            <w:tcW w:w="337"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hideMark/>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720"/>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Oregon</w:t>
            </w: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Smarter Balanced</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CCSS</w:t>
            </w:r>
          </w:p>
        </w:tc>
        <w:tc>
          <w:tcPr>
            <w:tcW w:w="391"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Winter, Spring</w:t>
            </w:r>
          </w:p>
        </w:tc>
        <w:tc>
          <w:tcPr>
            <w:tcW w:w="509"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extended CR, TEI, performance tasks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Oregon Assessment of Knowledge and Skills (OAKS)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 social studies</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5, 8, 11</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Winter, Spring</w:t>
            </w:r>
          </w:p>
        </w:tc>
        <w:tc>
          <w:tcPr>
            <w:tcW w:w="509"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Adaptive</w:t>
            </w:r>
          </w:p>
        </w:tc>
        <w:tc>
          <w:tcPr>
            <w:tcW w:w="51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
        </w:tc>
        <w:tc>
          <w:tcPr>
            <w:tcW w:w="337"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Social studies </w:t>
            </w:r>
            <w:proofErr w:type="gramStart"/>
            <w:r w:rsidRPr="00317CEA">
              <w:rPr>
                <w:rFonts w:eastAsia="Calibri"/>
                <w:w w:val="85"/>
                <w:sz w:val="20"/>
                <w:szCs w:val="20"/>
              </w:rPr>
              <w:t>is</w:t>
            </w:r>
            <w:proofErr w:type="gramEnd"/>
            <w:r w:rsidRPr="00317CEA">
              <w:rPr>
                <w:rFonts w:eastAsia="Calibri"/>
                <w:w w:val="85"/>
                <w:sz w:val="20"/>
                <w:szCs w:val="20"/>
              </w:rPr>
              <w:t xml:space="preserve"> optional.</w:t>
            </w:r>
          </w:p>
        </w:tc>
      </w:tr>
      <w:tr w:rsidR="00440FD8" w:rsidRPr="00317CEA" w:rsidTr="00440FD8">
        <w:trPr>
          <w:cantSplit/>
          <w:trHeight w:val="864"/>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OAKS Extended</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 science</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Winter, Spring</w:t>
            </w:r>
          </w:p>
        </w:tc>
        <w:tc>
          <w:tcPr>
            <w:tcW w:w="509"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w:t>
            </w:r>
          </w:p>
        </w:tc>
        <w:tc>
          <w:tcPr>
            <w:tcW w:w="337"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p w:rsidR="00440FD8" w:rsidRPr="00317CEA" w:rsidRDefault="00440FD8" w:rsidP="00440FD8">
            <w:pPr>
              <w:spacing w:line="240" w:lineRule="atLeast"/>
              <w:jc w:val="center"/>
              <w:rPr>
                <w:rFonts w:eastAsia="Calibri"/>
                <w:w w:val="85"/>
                <w:sz w:val="20"/>
                <w:szCs w:val="20"/>
              </w:rPr>
            </w:pP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864"/>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ELPA21</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short CR, TEI, performance tasks</w:t>
            </w:r>
          </w:p>
        </w:tc>
        <w:tc>
          <w:tcPr>
            <w:tcW w:w="337"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hideMark/>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proofErr w:type="spellStart"/>
            <w:r w:rsidRPr="00317CEA">
              <w:rPr>
                <w:rFonts w:eastAsia="Calibri"/>
                <w:w w:val="85"/>
                <w:sz w:val="20"/>
                <w:szCs w:val="20"/>
              </w:rPr>
              <w:t>Logramos</w:t>
            </w:r>
            <w:proofErr w:type="spellEnd"/>
            <w:r w:rsidRPr="00317CEA">
              <w:rPr>
                <w:rFonts w:eastAsia="Calibri"/>
                <w:w w:val="85"/>
                <w:sz w:val="20"/>
                <w:szCs w:val="20"/>
              </w:rPr>
              <w:t xml:space="preserve"> Spanish Literacy Assessment</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Spanish</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 xml:space="preserve">3–5 </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Spanish fluency</w:t>
            </w:r>
          </w:p>
        </w:tc>
        <w:tc>
          <w:tcPr>
            <w:tcW w:w="391"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
        </w:tc>
        <w:tc>
          <w:tcPr>
            <w:tcW w:w="337"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For Spanish-speaking students.</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Pennsylvania</w:t>
            </w: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Pennsylvania System School Assessment (PSSA)</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mathematics</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paper-pencil</w:t>
            </w:r>
          </w:p>
        </w:tc>
        <w:tc>
          <w:tcPr>
            <w:tcW w:w="51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
        </w:tc>
        <w:tc>
          <w:tcPr>
            <w:tcW w:w="337"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PSSA</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4, 8</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Computer-based, paper-pencil </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Keystone Exams</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w w:val="85"/>
                <w:sz w:val="20"/>
                <w:szCs w:val="20"/>
              </w:rPr>
              <w:t>Algebra I, biology, literature</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Course grade</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course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Winter, 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Computer-based, paper-pencil </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Exams serve as high school graduation requirements for students beginning with the class of 2017.</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Classroom Diagnostic Tools</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mathematics, science, social studies</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3–12</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Readiness indicator</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(adaptive)</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Available for use in schools and classrooms throughout the school year on a voluntary basis to guide instruction and remediation.</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Pennsylvania Alternate System of Assessment (PASA)</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mathematics</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Administered by teacher to individual students</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PASA</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4, 8, 11</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Administered by teacher to individual students</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hideMark/>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ACCESS for ELLs</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listening, speaking</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paper-pencil (note that K test is 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based, interactive items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Puerto Rico</w:t>
            </w: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proofErr w:type="spellStart"/>
            <w:r w:rsidRPr="00317CEA">
              <w:rPr>
                <w:rFonts w:cs="Arial"/>
                <w:w w:val="85"/>
                <w:sz w:val="20"/>
                <w:szCs w:val="20"/>
              </w:rPr>
              <w:t>Pruebas</w:t>
            </w:r>
            <w:proofErr w:type="spellEnd"/>
            <w:r w:rsidRPr="00317CEA">
              <w:rPr>
                <w:rFonts w:cs="Arial"/>
                <w:w w:val="85"/>
                <w:sz w:val="20"/>
                <w:szCs w:val="20"/>
              </w:rPr>
              <w:t xml:space="preserve"> </w:t>
            </w:r>
            <w:proofErr w:type="spellStart"/>
            <w:r w:rsidRPr="00317CEA">
              <w:rPr>
                <w:rFonts w:cs="Arial"/>
                <w:w w:val="85"/>
                <w:sz w:val="20"/>
                <w:szCs w:val="20"/>
              </w:rPr>
              <w:t>Puertorriqueñas</w:t>
            </w:r>
            <w:proofErr w:type="spellEnd"/>
            <w:r w:rsidRPr="00317CEA">
              <w:rPr>
                <w:rFonts w:cs="Arial"/>
                <w:w w:val="85"/>
                <w:sz w:val="20"/>
                <w:szCs w:val="20"/>
              </w:rPr>
              <w:t xml:space="preserve"> de </w:t>
            </w:r>
            <w:proofErr w:type="spellStart"/>
            <w:r w:rsidRPr="00317CEA">
              <w:rPr>
                <w:rFonts w:cs="Arial"/>
                <w:w w:val="85"/>
                <w:sz w:val="20"/>
                <w:szCs w:val="20"/>
              </w:rPr>
              <w:t>Aprovechamiento</w:t>
            </w:r>
            <w:proofErr w:type="spellEnd"/>
            <w:r w:rsidRPr="00317CEA">
              <w:rPr>
                <w:rFonts w:cs="Arial"/>
                <w:w w:val="85"/>
                <w:sz w:val="20"/>
                <w:szCs w:val="20"/>
              </w:rPr>
              <w:t xml:space="preserve"> </w:t>
            </w:r>
            <w:proofErr w:type="spellStart"/>
            <w:r w:rsidRPr="00317CEA">
              <w:rPr>
                <w:rFonts w:cs="Arial"/>
                <w:w w:val="85"/>
                <w:sz w:val="20"/>
                <w:szCs w:val="20"/>
              </w:rPr>
              <w:t>Académico</w:t>
            </w:r>
            <w:proofErr w:type="spellEnd"/>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Mathematics, English, Spanish</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cs="Arial"/>
                <w:w w:val="85"/>
                <w:sz w:val="20"/>
                <w:szCs w:val="20"/>
              </w:rPr>
            </w:pPr>
            <w:proofErr w:type="spellStart"/>
            <w:r w:rsidRPr="00317CEA">
              <w:rPr>
                <w:rFonts w:cs="Arial"/>
                <w:w w:val="85"/>
                <w:sz w:val="20"/>
                <w:szCs w:val="20"/>
              </w:rPr>
              <w:t>Pruebas</w:t>
            </w:r>
            <w:proofErr w:type="spellEnd"/>
            <w:r w:rsidRPr="00317CEA">
              <w:rPr>
                <w:rFonts w:cs="Arial"/>
                <w:w w:val="85"/>
                <w:sz w:val="20"/>
                <w:szCs w:val="20"/>
              </w:rPr>
              <w:t xml:space="preserve"> </w:t>
            </w:r>
            <w:proofErr w:type="spellStart"/>
            <w:r w:rsidRPr="00317CEA">
              <w:rPr>
                <w:rFonts w:cs="Arial"/>
                <w:w w:val="85"/>
                <w:sz w:val="20"/>
                <w:szCs w:val="20"/>
              </w:rPr>
              <w:t>Puertorriqueñas</w:t>
            </w:r>
            <w:proofErr w:type="spellEnd"/>
            <w:r w:rsidRPr="00317CEA">
              <w:rPr>
                <w:rFonts w:cs="Arial"/>
                <w:w w:val="85"/>
                <w:sz w:val="20"/>
                <w:szCs w:val="20"/>
              </w:rPr>
              <w:t xml:space="preserve"> de </w:t>
            </w:r>
            <w:proofErr w:type="spellStart"/>
            <w:r w:rsidRPr="00317CEA">
              <w:rPr>
                <w:rFonts w:cs="Arial"/>
                <w:w w:val="85"/>
                <w:sz w:val="20"/>
                <w:szCs w:val="20"/>
              </w:rPr>
              <w:t>Aprovechamiento</w:t>
            </w:r>
            <w:proofErr w:type="spellEnd"/>
            <w:r w:rsidRPr="00317CEA">
              <w:rPr>
                <w:rFonts w:cs="Arial"/>
                <w:w w:val="85"/>
                <w:sz w:val="20"/>
                <w:szCs w:val="20"/>
              </w:rPr>
              <w:t xml:space="preserve"> </w:t>
            </w:r>
            <w:proofErr w:type="spellStart"/>
            <w:r w:rsidRPr="00317CEA">
              <w:rPr>
                <w:rFonts w:cs="Arial"/>
                <w:w w:val="85"/>
                <w:sz w:val="20"/>
                <w:szCs w:val="20"/>
              </w:rPr>
              <w:t>Académico</w:t>
            </w:r>
            <w:proofErr w:type="spellEnd"/>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4, 8, 11</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cs="Arial"/>
                <w:w w:val="85"/>
                <w:sz w:val="20"/>
                <w:szCs w:val="20"/>
              </w:rPr>
            </w:pPr>
            <w:proofErr w:type="spellStart"/>
            <w:r w:rsidRPr="00317CEA">
              <w:rPr>
                <w:w w:val="85"/>
                <w:sz w:val="20"/>
                <w:szCs w:val="20"/>
              </w:rPr>
              <w:t>Pruebas</w:t>
            </w:r>
            <w:proofErr w:type="spellEnd"/>
            <w:r w:rsidRPr="00317CEA">
              <w:rPr>
                <w:w w:val="85"/>
                <w:sz w:val="20"/>
                <w:szCs w:val="20"/>
              </w:rPr>
              <w:t xml:space="preserve"> </w:t>
            </w:r>
            <w:proofErr w:type="spellStart"/>
            <w:r w:rsidRPr="00317CEA">
              <w:rPr>
                <w:w w:val="85"/>
                <w:sz w:val="20"/>
                <w:szCs w:val="20"/>
              </w:rPr>
              <w:t>Puertorriqueñas</w:t>
            </w:r>
            <w:proofErr w:type="spellEnd"/>
            <w:r w:rsidRPr="00317CEA">
              <w:rPr>
                <w:w w:val="85"/>
                <w:sz w:val="20"/>
                <w:szCs w:val="20"/>
              </w:rPr>
              <w:t xml:space="preserve"> </w:t>
            </w:r>
            <w:proofErr w:type="spellStart"/>
            <w:r w:rsidRPr="00317CEA">
              <w:rPr>
                <w:w w:val="85"/>
                <w:sz w:val="20"/>
                <w:szCs w:val="20"/>
              </w:rPr>
              <w:t>Evaluación</w:t>
            </w:r>
            <w:proofErr w:type="spellEnd"/>
            <w:r w:rsidRPr="00317CEA">
              <w:rPr>
                <w:w w:val="85"/>
                <w:sz w:val="20"/>
                <w:szCs w:val="20"/>
              </w:rPr>
              <w:t xml:space="preserve"> </w:t>
            </w:r>
            <w:proofErr w:type="spellStart"/>
            <w:r w:rsidRPr="00317CEA">
              <w:rPr>
                <w:w w:val="85"/>
                <w:sz w:val="20"/>
                <w:szCs w:val="20"/>
              </w:rPr>
              <w:t>Alterna</w:t>
            </w:r>
            <w:proofErr w:type="spellEnd"/>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Mathematics, English, Spanish</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hideMark/>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w w:val="85"/>
                <w:sz w:val="20"/>
                <w:szCs w:val="20"/>
              </w:rPr>
            </w:pPr>
            <w:proofErr w:type="spellStart"/>
            <w:r w:rsidRPr="00317CEA">
              <w:rPr>
                <w:w w:val="85"/>
                <w:sz w:val="20"/>
                <w:szCs w:val="20"/>
              </w:rPr>
              <w:t>Pruebas</w:t>
            </w:r>
            <w:proofErr w:type="spellEnd"/>
            <w:r w:rsidRPr="00317CEA">
              <w:rPr>
                <w:w w:val="85"/>
                <w:sz w:val="20"/>
                <w:szCs w:val="20"/>
              </w:rPr>
              <w:t xml:space="preserve"> </w:t>
            </w:r>
            <w:proofErr w:type="spellStart"/>
            <w:r w:rsidRPr="00317CEA">
              <w:rPr>
                <w:w w:val="85"/>
                <w:sz w:val="20"/>
                <w:szCs w:val="20"/>
              </w:rPr>
              <w:t>Puertorriqueñas</w:t>
            </w:r>
            <w:proofErr w:type="spellEnd"/>
            <w:r w:rsidRPr="00317CEA">
              <w:rPr>
                <w:w w:val="85"/>
                <w:sz w:val="20"/>
                <w:szCs w:val="20"/>
              </w:rPr>
              <w:t xml:space="preserve"> </w:t>
            </w:r>
            <w:proofErr w:type="spellStart"/>
            <w:r w:rsidRPr="00317CEA">
              <w:rPr>
                <w:w w:val="85"/>
                <w:sz w:val="20"/>
                <w:szCs w:val="20"/>
              </w:rPr>
              <w:t>Evaluación</w:t>
            </w:r>
            <w:proofErr w:type="spellEnd"/>
            <w:r w:rsidRPr="00317CEA">
              <w:rPr>
                <w:w w:val="85"/>
                <w:sz w:val="20"/>
                <w:szCs w:val="20"/>
              </w:rPr>
              <w:t xml:space="preserve"> </w:t>
            </w:r>
            <w:proofErr w:type="spellStart"/>
            <w:r w:rsidRPr="00317CEA">
              <w:rPr>
                <w:w w:val="85"/>
                <w:sz w:val="20"/>
                <w:szCs w:val="20"/>
              </w:rPr>
              <w:t>Alterna</w:t>
            </w:r>
            <w:proofErr w:type="spellEnd"/>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4, 8, 11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hideMark/>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hideMark/>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Republic of the Marshall Islands</w:t>
            </w: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p>
        </w:tc>
        <w:tc>
          <w:tcPr>
            <w:tcW w:w="665" w:type="pct"/>
            <w:shd w:val="clear" w:color="auto" w:fill="auto"/>
          </w:tcPr>
          <w:p w:rsidR="00440FD8" w:rsidRPr="00317CEA" w:rsidRDefault="00440FD8" w:rsidP="00440FD8">
            <w:pPr>
              <w:spacing w:line="240" w:lineRule="atLeast"/>
              <w:rPr>
                <w:rFonts w:eastAsia="Calibri"/>
                <w:w w:val="85"/>
                <w:sz w:val="20"/>
                <w:szCs w:val="20"/>
              </w:rPr>
            </w:pP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p>
        </w:tc>
        <w:tc>
          <w:tcPr>
            <w:tcW w:w="447" w:type="pct"/>
            <w:shd w:val="clear" w:color="auto" w:fill="auto"/>
          </w:tcPr>
          <w:p w:rsidR="00440FD8" w:rsidRPr="00317CEA" w:rsidRDefault="00440FD8" w:rsidP="00440FD8">
            <w:pPr>
              <w:spacing w:line="240" w:lineRule="atLeast"/>
              <w:rPr>
                <w:rFonts w:eastAsia="Calibri"/>
                <w:w w:val="85"/>
                <w:sz w:val="20"/>
                <w:szCs w:val="20"/>
              </w:rPr>
            </w:pP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p>
        </w:tc>
        <w:tc>
          <w:tcPr>
            <w:tcW w:w="668" w:type="pct"/>
            <w:shd w:val="clear" w:color="auto" w:fill="auto"/>
            <w:hideMark/>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Republic of Palau</w:t>
            </w: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Palau Achievement Test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Palauan studies, science, mathematics, social studies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4, 6, 8, 10, 12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Stanford Achievement Test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Comparative measure</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hideMark/>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Quarterly Assessment Tests</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Mathematics, science, English, Palauan studies, social studies</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1–8</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Rhode Island</w:t>
            </w: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PARCC</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arts/literacy</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3–10</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CCSS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Computer-based, paper-pencil </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extended CR, TEI, performance tasks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PARCC</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Mathematics</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high school</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CCSS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Computer-based, paper-pencil </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roofErr w:type="gramStart"/>
            <w:r w:rsidRPr="00317CEA">
              <w:rPr>
                <w:rFonts w:eastAsia="Calibri"/>
                <w:w w:val="85"/>
                <w:sz w:val="20"/>
                <w:szCs w:val="20"/>
              </w:rPr>
              <w:t>,  extended</w:t>
            </w:r>
            <w:proofErr w:type="gramEnd"/>
            <w:r w:rsidRPr="00317CEA">
              <w:rPr>
                <w:rFonts w:eastAsia="Calibri"/>
                <w:w w:val="85"/>
                <w:sz w:val="20"/>
                <w:szCs w:val="20"/>
              </w:rPr>
              <w:t xml:space="preserve"> CR, TEI, performance tasks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New England Common Assessment Program (NECAP)</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4, 8, 11</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National Center and State Collaborative (NCSC)</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mathematics</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w:t>
            </w:r>
            <w:proofErr w:type="gramStart"/>
            <w:r w:rsidRPr="00317CEA">
              <w:rPr>
                <w:rFonts w:eastAsia="Calibri"/>
                <w:w w:val="85"/>
                <w:sz w:val="20"/>
                <w:szCs w:val="20"/>
              </w:rPr>
              <w:t>,  11</w:t>
            </w:r>
            <w:proofErr w:type="gramEnd"/>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Rhode Island Alternate Assessment</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4, 8, 11</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Three times throughout year</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Portfolio</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ACCESS for ELLs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paper-pencil (note that K test is 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based, interactive items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Developmental Reading Assessment (DRA)</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accuracy, fluency, comprehension</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Style w:val="CommentReference"/>
                <w:rFonts w:eastAsia="Calibri"/>
                <w:w w:val="85"/>
                <w:sz w:val="20"/>
                <w:szCs w:val="20"/>
              </w:rPr>
            </w:pPr>
          </w:p>
        </w:tc>
      </w:tr>
      <w:tr w:rsidR="00440FD8" w:rsidRPr="00317CEA" w:rsidTr="00440FD8">
        <w:trPr>
          <w:cantSplit/>
        </w:trPr>
        <w:tc>
          <w:tcPr>
            <w:tcW w:w="532" w:type="pct"/>
            <w:shd w:val="clear" w:color="auto" w:fill="DEEAF6"/>
            <w:hideMark/>
          </w:tcPr>
          <w:p w:rsidR="00440FD8" w:rsidRPr="00317CEA" w:rsidRDefault="00440FD8" w:rsidP="00440FD8">
            <w:pPr>
              <w:spacing w:line="240" w:lineRule="atLeast"/>
              <w:jc w:val="center"/>
              <w:rPr>
                <w:rFonts w:eastAsia="Calibri"/>
                <w:b/>
                <w:bCs/>
                <w:color w:val="000000"/>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color w:val="000000"/>
                <w:w w:val="85"/>
                <w:sz w:val="20"/>
                <w:szCs w:val="20"/>
              </w:rPr>
            </w:pPr>
            <w:r w:rsidRPr="00317CEA">
              <w:rPr>
                <w:rFonts w:eastAsia="Calibri"/>
                <w:color w:val="000000"/>
                <w:w w:val="85"/>
                <w:sz w:val="20"/>
                <w:szCs w:val="20"/>
              </w:rPr>
              <w:t>Kindergarten Entry Assessment and Teaching Strategies GOLD Progress Checkpoints Assessments</w:t>
            </w:r>
          </w:p>
        </w:tc>
        <w:tc>
          <w:tcPr>
            <w:tcW w:w="665" w:type="pct"/>
            <w:shd w:val="clear" w:color="auto" w:fill="DEEAF6"/>
            <w:hideMark/>
          </w:tcPr>
          <w:p w:rsidR="00440FD8" w:rsidRPr="00317CEA" w:rsidRDefault="00440FD8" w:rsidP="00440FD8">
            <w:pPr>
              <w:spacing w:line="240" w:lineRule="atLeast"/>
              <w:rPr>
                <w:rFonts w:eastAsia="Calibri"/>
                <w:color w:val="000000"/>
                <w:w w:val="85"/>
                <w:sz w:val="20"/>
                <w:szCs w:val="20"/>
              </w:rPr>
            </w:pPr>
          </w:p>
        </w:tc>
        <w:tc>
          <w:tcPr>
            <w:tcW w:w="334" w:type="pct"/>
            <w:shd w:val="clear" w:color="auto" w:fill="DEEAF6"/>
            <w:hideMark/>
          </w:tcPr>
          <w:p w:rsidR="00440FD8" w:rsidRPr="00317CEA" w:rsidRDefault="00440FD8" w:rsidP="00440FD8">
            <w:pPr>
              <w:spacing w:line="240" w:lineRule="atLeast"/>
              <w:jc w:val="center"/>
              <w:rPr>
                <w:rFonts w:eastAsia="Calibri"/>
                <w:color w:val="000000"/>
                <w:w w:val="85"/>
                <w:sz w:val="20"/>
                <w:szCs w:val="20"/>
              </w:rPr>
            </w:pPr>
            <w:r w:rsidRPr="00317CEA">
              <w:rPr>
                <w:rFonts w:eastAsia="Calibri"/>
                <w:color w:val="000000"/>
                <w:w w:val="85"/>
                <w:sz w:val="20"/>
                <w:szCs w:val="20"/>
              </w:rPr>
              <w:t>Pre-K–K</w:t>
            </w:r>
          </w:p>
        </w:tc>
        <w:tc>
          <w:tcPr>
            <w:tcW w:w="447" w:type="pct"/>
            <w:shd w:val="clear" w:color="auto" w:fill="DEEAF6"/>
            <w:hideMark/>
          </w:tcPr>
          <w:p w:rsidR="00440FD8" w:rsidRPr="00317CEA" w:rsidRDefault="00440FD8" w:rsidP="00440FD8">
            <w:pPr>
              <w:spacing w:line="240" w:lineRule="atLeast"/>
              <w:rPr>
                <w:rFonts w:eastAsia="Calibri"/>
                <w:color w:val="000000"/>
                <w:w w:val="85"/>
                <w:sz w:val="20"/>
                <w:szCs w:val="20"/>
              </w:rPr>
            </w:pPr>
            <w:r w:rsidRPr="00317CEA">
              <w:rPr>
                <w:rFonts w:eastAsia="Calibri"/>
                <w:color w:val="000000"/>
                <w:w w:val="85"/>
                <w:sz w:val="20"/>
                <w:szCs w:val="20"/>
              </w:rPr>
              <w:t>School readiness</w:t>
            </w:r>
          </w:p>
        </w:tc>
        <w:tc>
          <w:tcPr>
            <w:tcW w:w="391" w:type="pct"/>
            <w:shd w:val="clear" w:color="auto" w:fill="DEEAF6"/>
          </w:tcPr>
          <w:p w:rsidR="00440FD8" w:rsidRPr="00317CEA" w:rsidRDefault="00440FD8" w:rsidP="00440FD8">
            <w:pPr>
              <w:spacing w:line="240" w:lineRule="atLeast"/>
              <w:jc w:val="center"/>
              <w:rPr>
                <w:rFonts w:eastAsia="Calibri"/>
                <w:color w:val="000000"/>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Observation</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Observation rubrics</w:t>
            </w:r>
          </w:p>
        </w:tc>
        <w:tc>
          <w:tcPr>
            <w:tcW w:w="337" w:type="pct"/>
            <w:shd w:val="clear" w:color="auto" w:fill="DEEAF6"/>
          </w:tcPr>
          <w:p w:rsidR="00440FD8" w:rsidRPr="00317CEA" w:rsidRDefault="00440FD8" w:rsidP="00440FD8">
            <w:pPr>
              <w:spacing w:line="240" w:lineRule="atLeast"/>
              <w:jc w:val="center"/>
              <w:rPr>
                <w:rFonts w:eastAsia="Calibri"/>
                <w:color w:val="000000"/>
                <w:w w:val="85"/>
                <w:sz w:val="20"/>
                <w:szCs w:val="20"/>
              </w:rPr>
            </w:pPr>
          </w:p>
        </w:tc>
        <w:tc>
          <w:tcPr>
            <w:tcW w:w="668" w:type="pct"/>
            <w:shd w:val="clear" w:color="auto" w:fill="DEEAF6"/>
            <w:hideMark/>
          </w:tcPr>
          <w:p w:rsidR="00440FD8" w:rsidRPr="00317CEA" w:rsidRDefault="00440FD8" w:rsidP="00440FD8">
            <w:pPr>
              <w:spacing w:line="240" w:lineRule="atLeast"/>
              <w:rPr>
                <w:rStyle w:val="CommentReference"/>
                <w:rFonts w:eastAsia="Calibri"/>
                <w:color w:val="000000"/>
                <w:w w:val="85"/>
                <w:sz w:val="20"/>
                <w:szCs w:val="20"/>
              </w:rPr>
            </w:pPr>
            <w:r w:rsidRPr="00317CEA">
              <w:rPr>
                <w:rStyle w:val="CommentReference"/>
                <w:rFonts w:eastAsia="Calibri"/>
                <w:color w:val="000000"/>
                <w:w w:val="85"/>
                <w:sz w:val="20"/>
                <w:szCs w:val="20"/>
              </w:rPr>
              <w:t>Rhode Island is in the process of developing a Kindergarten Entry Assessment.</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South Carolina</w:t>
            </w: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South Carolina Palmetto Assessment of State Standards (SCPASS)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 social studies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4–8</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TBD</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Summative Assessments [name to be determined]</w:t>
            </w:r>
          </w:p>
        </w:tc>
        <w:tc>
          <w:tcPr>
            <w:tcW w:w="665" w:type="pct"/>
            <w:shd w:val="clear" w:color="auto" w:fill="DEEAF6"/>
            <w:hideMark/>
          </w:tcPr>
          <w:p w:rsidR="00440FD8" w:rsidRPr="00317CEA" w:rsidRDefault="00440FD8" w:rsidP="00440FD8">
            <w:pPr>
              <w:spacing w:line="240" w:lineRule="atLeast"/>
              <w:rPr>
                <w:w w:val="85"/>
                <w:sz w:val="20"/>
                <w:szCs w:val="20"/>
              </w:rPr>
            </w:pPr>
            <w:r w:rsidRPr="00317CEA">
              <w:rPr>
                <w:w w:val="85"/>
                <w:sz w:val="20"/>
                <w:szCs w:val="20"/>
              </w:rPr>
              <w:t>English language arts (ELA), mathematics</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 (grades 9, 10 if funds are available)</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TBD</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EOC Examination Program (EOCEP)</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w w:val="85"/>
                <w:sz w:val="20"/>
                <w:szCs w:val="20"/>
              </w:rPr>
              <w:t>Algebra I/Mathematics for the Technologies II, English I, U.S. History and the Constitution, Biology I/Applied Biology II</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Course grade</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EOC [name to be determined]</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Geometry, English II</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High school</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TBD</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These assessments will be administered in Spring 2016, if required for federal accountability.</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National Center and State Collaborative (NCSC) Alternate Assessment</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SC-Alt</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 social studies</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4–8</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ACCESS for ELLs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 xml:space="preserve">Spring </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paper-pencil (note that K test is 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based, interactive items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 xml:space="preserve">ACT </w:t>
            </w:r>
            <w:proofErr w:type="spellStart"/>
            <w:r w:rsidRPr="00317CEA">
              <w:rPr>
                <w:rFonts w:eastAsia="Calibri"/>
                <w:w w:val="85"/>
                <w:sz w:val="20"/>
                <w:szCs w:val="20"/>
              </w:rPr>
              <w:t>WorkKeys</w:t>
            </w:r>
            <w:proofErr w:type="spellEnd"/>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Applied mathematics, reading for information, locating information</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Career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roofErr w:type="gramStart"/>
            <w:r w:rsidRPr="00317CEA">
              <w:rPr>
                <w:rFonts w:eastAsia="Calibri"/>
                <w:w w:val="85"/>
                <w:sz w:val="20"/>
                <w:szCs w:val="20"/>
              </w:rPr>
              <w:t>,  paper</w:t>
            </w:r>
            <w:proofErr w:type="gramEnd"/>
            <w:r w:rsidRPr="00317CEA">
              <w:rPr>
                <w:rFonts w:eastAsia="Calibri"/>
                <w:w w:val="85"/>
                <w:sz w:val="20"/>
                <w:szCs w:val="20"/>
              </w:rPr>
              <w:t xml:space="preserve">-pencil </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Pre-kindergarten/</w:t>
            </w:r>
            <w:r w:rsidRPr="00317CEA">
              <w:rPr>
                <w:rFonts w:eastAsia="Calibri"/>
                <w:w w:val="85"/>
                <w:sz w:val="20"/>
                <w:szCs w:val="20"/>
              </w:rPr>
              <w:br/>
              <w:t xml:space="preserve">Kindergarten Assessment </w:t>
            </w:r>
            <w:r w:rsidRPr="00317CEA">
              <w:rPr>
                <w:rFonts w:eastAsia="Calibri"/>
                <w:w w:val="85"/>
                <w:sz w:val="20"/>
                <w:szCs w:val="20"/>
              </w:rPr>
              <w:br/>
              <w:t xml:space="preserve">(Pals, </w:t>
            </w:r>
            <w:proofErr w:type="spellStart"/>
            <w:r w:rsidRPr="00317CEA">
              <w:rPr>
                <w:rFonts w:eastAsia="Calibri"/>
                <w:w w:val="85"/>
                <w:sz w:val="20"/>
                <w:szCs w:val="20"/>
              </w:rPr>
              <w:t>MyIGDIs</w:t>
            </w:r>
            <w:proofErr w:type="spellEnd"/>
            <w:r w:rsidRPr="00317CEA">
              <w:rPr>
                <w:rFonts w:eastAsia="Calibri"/>
                <w:w w:val="85"/>
                <w:sz w:val="20"/>
                <w:szCs w:val="20"/>
              </w:rPr>
              <w:t xml:space="preserve">, </w:t>
            </w:r>
            <w:r w:rsidRPr="00317CEA">
              <w:rPr>
                <w:rFonts w:eastAsia="Calibri"/>
                <w:w w:val="85"/>
                <w:sz w:val="20"/>
                <w:szCs w:val="20"/>
              </w:rPr>
              <w:br/>
              <w:t>or GOLD)</w:t>
            </w:r>
          </w:p>
        </w:tc>
        <w:tc>
          <w:tcPr>
            <w:tcW w:w="665" w:type="pct"/>
            <w:shd w:val="clear" w:color="auto" w:fill="auto"/>
          </w:tcPr>
          <w:p w:rsidR="00440FD8" w:rsidRPr="00317CEA" w:rsidRDefault="00440FD8" w:rsidP="00440FD8">
            <w:pPr>
              <w:spacing w:line="240" w:lineRule="atLeast"/>
              <w:rPr>
                <w:rFonts w:eastAsia="Calibri"/>
                <w:w w:val="85"/>
                <w:sz w:val="20"/>
                <w:szCs w:val="20"/>
              </w:rPr>
            </w:pP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 (4 years old)</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School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Districts may choose one assessment from the list.</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Pre-kindergarten/</w:t>
            </w:r>
            <w:r w:rsidRPr="00317CEA">
              <w:rPr>
                <w:rFonts w:eastAsia="Calibri"/>
                <w:w w:val="85"/>
                <w:sz w:val="20"/>
                <w:szCs w:val="20"/>
              </w:rPr>
              <w:br/>
              <w:t>Kindergarten Assessment (DRA-2</w:t>
            </w:r>
            <w:r w:rsidRPr="00317CEA">
              <w:rPr>
                <w:rFonts w:eastAsia="Calibri"/>
                <w:w w:val="85"/>
                <w:sz w:val="20"/>
                <w:szCs w:val="20"/>
                <w:vertAlign w:val="superscript"/>
              </w:rPr>
              <w:t>nd</w:t>
            </w:r>
            <w:r w:rsidRPr="00317CEA">
              <w:rPr>
                <w:rFonts w:eastAsia="Calibri"/>
                <w:w w:val="85"/>
                <w:sz w:val="20"/>
                <w:szCs w:val="20"/>
              </w:rPr>
              <w:t xml:space="preserve"> Edition Plus)</w:t>
            </w:r>
          </w:p>
        </w:tc>
        <w:tc>
          <w:tcPr>
            <w:tcW w:w="665" w:type="pct"/>
            <w:shd w:val="clear" w:color="auto" w:fill="DEEAF6"/>
          </w:tcPr>
          <w:p w:rsidR="00440FD8" w:rsidRPr="00317CEA" w:rsidRDefault="00440FD8" w:rsidP="00440FD8">
            <w:pPr>
              <w:spacing w:line="240" w:lineRule="atLeast"/>
              <w:rPr>
                <w:rFonts w:eastAsia="Calibri"/>
                <w:w w:val="85"/>
                <w:sz w:val="20"/>
                <w:szCs w:val="20"/>
              </w:rPr>
            </w:pP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 (5 years old)</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School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Cognitive Abilities Test (</w:t>
            </w:r>
            <w:proofErr w:type="spellStart"/>
            <w:r w:rsidRPr="00317CEA">
              <w:rPr>
                <w:rFonts w:eastAsia="Calibri"/>
                <w:w w:val="85"/>
                <w:sz w:val="20"/>
                <w:szCs w:val="20"/>
              </w:rPr>
              <w:t>CogAT</w:t>
            </w:r>
            <w:proofErr w:type="spellEnd"/>
            <w:r w:rsidRPr="00317CEA">
              <w:rPr>
                <w:rFonts w:eastAsia="Calibri"/>
                <w:w w:val="85"/>
                <w:sz w:val="20"/>
                <w:szCs w:val="20"/>
              </w:rPr>
              <w:t>) and Iowa Assessment (IA)</w:t>
            </w:r>
          </w:p>
        </w:tc>
        <w:tc>
          <w:tcPr>
            <w:tcW w:w="665" w:type="pct"/>
            <w:shd w:val="clear" w:color="auto" w:fill="auto"/>
          </w:tcPr>
          <w:p w:rsidR="00440FD8" w:rsidRPr="00317CEA" w:rsidRDefault="00440FD8" w:rsidP="00440FD8">
            <w:pPr>
              <w:spacing w:line="240" w:lineRule="atLeast"/>
              <w:rPr>
                <w:rFonts w:eastAsia="Calibri"/>
                <w:w w:val="85"/>
                <w:sz w:val="20"/>
                <w:szCs w:val="20"/>
              </w:rPr>
            </w:pP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Gifted and talented indicator</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w:t>
            </w: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hideMark/>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Performance Task Assessments</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Gifted and talented indicator</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South Dakota</w:t>
            </w: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Smarter Balanced</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CCSS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TEI, performance tasks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South Dakota State Test of Educational Progress (Dakota STEP)</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5, 8, 11</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National Center and State Collaborative (NCSC)</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DSTEP-A</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5, 8, 11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Portfolio</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Rating forms based on student work samples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Stanford 10 Abbreviated</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mathematics</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2, 4, 8, 11</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For home-schooled students and students who receive alternative instruction.</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ACCESS for ELLs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 (note that K test is 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based, interactive items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WIDA-ACCESS Placement Test (W-Apt)</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1–12</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 screener</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EOC examinations and Course Equivalency assessments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w w:val="85"/>
                <w:sz w:val="20"/>
                <w:szCs w:val="20"/>
              </w:rPr>
              <w:t>Algebra I and II, Geometry, Biology, Physical Science, Physics, World History, U.S. History, Chemistry, Spanish I, Government, Geography</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Course grade</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Available in both state-provided and district-created forms. District must submit exam information for SD DOE approval.</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w:t>
            </w:r>
          </w:p>
        </w:tc>
        <w:tc>
          <w:tcPr>
            <w:tcW w:w="665" w:type="pct"/>
            <w:shd w:val="clear" w:color="auto" w:fill="auto"/>
            <w:hideMark/>
          </w:tcPr>
          <w:p w:rsidR="00440FD8" w:rsidRPr="00317CEA" w:rsidRDefault="00440FD8" w:rsidP="00440FD8">
            <w:pPr>
              <w:spacing w:line="240" w:lineRule="atLeast"/>
              <w:rPr>
                <w:w w:val="85"/>
                <w:sz w:val="20"/>
                <w:szCs w:val="20"/>
              </w:rPr>
            </w:pPr>
            <w:r w:rsidRPr="00317CEA">
              <w:rPr>
                <w:rFonts w:eastAsia="Calibri"/>
                <w:w w:val="85"/>
                <w:sz w:val="20"/>
                <w:szCs w:val="20"/>
              </w:rPr>
              <w:t>English, reading, mathematics, science</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South Dakota Benchmark Assessment</w:t>
            </w:r>
          </w:p>
        </w:tc>
        <w:tc>
          <w:tcPr>
            <w:tcW w:w="665" w:type="pct"/>
            <w:shd w:val="clear" w:color="auto" w:fill="DEEAF6"/>
          </w:tcPr>
          <w:p w:rsidR="00440FD8" w:rsidRPr="00317CEA" w:rsidRDefault="00440FD8" w:rsidP="00440FD8">
            <w:pPr>
              <w:spacing w:line="240" w:lineRule="atLeast"/>
              <w:rPr>
                <w:w w:val="85"/>
                <w:sz w:val="20"/>
                <w:szCs w:val="20"/>
              </w:rPr>
            </w:pPr>
            <w:r w:rsidRPr="00317CEA">
              <w:rPr>
                <w:w w:val="85"/>
                <w:sz w:val="20"/>
                <w:szCs w:val="20"/>
              </w:rPr>
              <w:t>Reading, mathematics</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Progress in achieving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Winter, 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TEI</w:t>
            </w:r>
          </w:p>
        </w:tc>
        <w:tc>
          <w:tcPr>
            <w:tcW w:w="337"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National Career Readiness Certificate (</w:t>
            </w:r>
            <w:proofErr w:type="spellStart"/>
            <w:r w:rsidRPr="00317CEA">
              <w:rPr>
                <w:rFonts w:eastAsia="Calibri"/>
                <w:w w:val="85"/>
                <w:sz w:val="20"/>
                <w:szCs w:val="20"/>
              </w:rPr>
              <w:t>WorkKeys</w:t>
            </w:r>
            <w:proofErr w:type="spellEnd"/>
            <w:r w:rsidRPr="00317CEA">
              <w:rPr>
                <w:rFonts w:eastAsia="Calibri"/>
                <w:w w:val="85"/>
                <w:sz w:val="20"/>
                <w:szCs w:val="20"/>
              </w:rPr>
              <w:t xml:space="preserve"> assessments)</w:t>
            </w:r>
          </w:p>
        </w:tc>
        <w:tc>
          <w:tcPr>
            <w:tcW w:w="665" w:type="pct"/>
            <w:shd w:val="clear" w:color="auto" w:fill="auto"/>
            <w:hideMark/>
          </w:tcPr>
          <w:p w:rsidR="00440FD8" w:rsidRPr="00317CEA" w:rsidRDefault="00440FD8" w:rsidP="00440FD8">
            <w:pPr>
              <w:spacing w:line="240" w:lineRule="atLeast"/>
              <w:rPr>
                <w:w w:val="85"/>
                <w:sz w:val="20"/>
                <w:szCs w:val="20"/>
              </w:rPr>
            </w:pPr>
            <w:r w:rsidRPr="00317CEA">
              <w:rPr>
                <w:w w:val="85"/>
                <w:sz w:val="20"/>
                <w:szCs w:val="20"/>
              </w:rPr>
              <w:t>Applied mathematics, locating information, reading for information</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Career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w:t>
            </w:r>
          </w:p>
        </w:tc>
        <w:tc>
          <w:tcPr>
            <w:tcW w:w="337"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hideMark/>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proofErr w:type="spellStart"/>
            <w:r w:rsidRPr="00317CEA">
              <w:rPr>
                <w:rFonts w:eastAsia="Calibri"/>
                <w:w w:val="85"/>
                <w:sz w:val="20"/>
                <w:szCs w:val="20"/>
              </w:rPr>
              <w:t>Accuplacer</w:t>
            </w:r>
            <w:proofErr w:type="spellEnd"/>
          </w:p>
        </w:tc>
        <w:tc>
          <w:tcPr>
            <w:tcW w:w="665" w:type="pct"/>
            <w:shd w:val="clear" w:color="auto" w:fill="DEEAF6"/>
            <w:hideMark/>
          </w:tcPr>
          <w:p w:rsidR="00440FD8" w:rsidRPr="00317CEA" w:rsidRDefault="00440FD8" w:rsidP="00440FD8">
            <w:pPr>
              <w:spacing w:line="240" w:lineRule="atLeast"/>
              <w:rPr>
                <w:w w:val="85"/>
                <w:sz w:val="20"/>
                <w:szCs w:val="20"/>
              </w:rPr>
            </w:pPr>
            <w:r w:rsidRPr="00317CEA">
              <w:rPr>
                <w:w w:val="85"/>
                <w:sz w:val="20"/>
                <w:szCs w:val="20"/>
              </w:rPr>
              <w:t>Reading, writing,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11–12</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Course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Tennessee</w:t>
            </w: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Tennessee Ready (</w:t>
            </w:r>
            <w:proofErr w:type="spellStart"/>
            <w:r w:rsidRPr="00317CEA">
              <w:rPr>
                <w:rFonts w:eastAsia="Calibri"/>
                <w:w w:val="85"/>
                <w:sz w:val="20"/>
                <w:szCs w:val="20"/>
              </w:rPr>
              <w:t>TNReady</w:t>
            </w:r>
            <w:proofErr w:type="spellEnd"/>
            <w:r w:rsidRPr="00317CEA">
              <w:rPr>
                <w:rFonts w:eastAsia="Calibri"/>
                <w:w w:val="85"/>
                <w:sz w:val="20"/>
                <w:szCs w:val="20"/>
              </w:rPr>
              <w:t>)</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(including writing), mathematics</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3–11</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Winter, 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task</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Tennessee Comprehensive Assessment Program (TCAP)</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Social studies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TCAP</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EOC examinations</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w w:val="85"/>
                <w:sz w:val="20"/>
                <w:szCs w:val="20"/>
              </w:rPr>
              <w:t>English I</w:t>
            </w:r>
            <w:r w:rsidRPr="00317CEA">
              <w:rPr>
                <w:rFonts w:eastAsia="Calibri"/>
                <w:w w:val="85"/>
                <w:sz w:val="20"/>
                <w:szCs w:val="20"/>
              </w:rPr>
              <w:t>–</w:t>
            </w:r>
            <w:r w:rsidRPr="00317CEA">
              <w:rPr>
                <w:w w:val="85"/>
                <w:sz w:val="20"/>
                <w:szCs w:val="20"/>
              </w:rPr>
              <w:t>III, Algebra I</w:t>
            </w:r>
            <w:r w:rsidRPr="00317CEA">
              <w:rPr>
                <w:rFonts w:eastAsia="Calibri"/>
                <w:w w:val="85"/>
                <w:sz w:val="20"/>
                <w:szCs w:val="20"/>
              </w:rPr>
              <w:t>–</w:t>
            </w:r>
            <w:r w:rsidRPr="00317CEA">
              <w:rPr>
                <w:w w:val="85"/>
                <w:sz w:val="20"/>
                <w:szCs w:val="20"/>
              </w:rPr>
              <w:t xml:space="preserve">II, Biology I, Chemistry, U.S. History </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Course grade</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Summer</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TCAP-Alt Portfolio Assessment</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Reading/language arts, mathematics, science</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9–12</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Portfolio</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ACCESS for ELLs</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paper-pencil (note that K test is 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based, interactive items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 Explore</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mathematics, reading, science</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8</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 PLAN</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mathematics, reading, science</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10</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ACT/SAT</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reading, mathematics, science, writing</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
        </w:tc>
        <w:tc>
          <w:tcPr>
            <w:tcW w:w="337"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tabs>
                <w:tab w:val="center" w:pos="911"/>
              </w:tabs>
              <w:spacing w:line="240" w:lineRule="atLeast"/>
              <w:jc w:val="center"/>
              <w:rPr>
                <w:rFonts w:eastAsia="Calibri"/>
                <w:w w:val="85"/>
                <w:sz w:val="20"/>
                <w:szCs w:val="20"/>
              </w:rPr>
            </w:pPr>
            <w:r w:rsidRPr="00317CEA">
              <w:rPr>
                <w:rFonts w:eastAsia="Calibri"/>
                <w:w w:val="85"/>
                <w:sz w:val="20"/>
                <w:szCs w:val="20"/>
              </w:rPr>
              <w:t>Constructed Response Assessment (CRA)</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high school</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Winter</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CR</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hideMark/>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tabs>
                <w:tab w:val="center" w:pos="911"/>
              </w:tabs>
              <w:spacing w:line="240" w:lineRule="atLeast"/>
              <w:jc w:val="center"/>
              <w:rPr>
                <w:rFonts w:eastAsia="Calibri"/>
                <w:w w:val="85"/>
                <w:sz w:val="20"/>
                <w:szCs w:val="20"/>
              </w:rPr>
            </w:pPr>
            <w:r w:rsidRPr="00317CEA">
              <w:rPr>
                <w:rFonts w:eastAsia="Calibri"/>
                <w:w w:val="85"/>
                <w:sz w:val="20"/>
                <w:szCs w:val="20"/>
              </w:rPr>
              <w:t>SAT10</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mathematics</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K–2</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Performance relative to peers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Texas</w:t>
            </w: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State of Texas Assessment of Academic Readiness (STAAR)</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mathematics</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 Summer</w:t>
            </w:r>
          </w:p>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STAAR</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Writing</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4, 7</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performance based</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STAAR</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STAAR</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Social studies</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8</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STAAR EOC</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w w:val="85"/>
                <w:sz w:val="20"/>
                <w:szCs w:val="20"/>
              </w:rPr>
              <w:t>English I and II, Algebra I, Biology, U.S. History</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Course grade</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Winter, Summer</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w:t>
            </w:r>
          </w:p>
        </w:tc>
        <w:tc>
          <w:tcPr>
            <w:tcW w:w="337"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STAAR EOC</w:t>
            </w:r>
          </w:p>
        </w:tc>
        <w:tc>
          <w:tcPr>
            <w:tcW w:w="665" w:type="pct"/>
            <w:shd w:val="clear" w:color="auto" w:fill="auto"/>
            <w:hideMark/>
          </w:tcPr>
          <w:p w:rsidR="00440FD8" w:rsidRPr="00317CEA" w:rsidRDefault="00440FD8" w:rsidP="00440FD8">
            <w:pPr>
              <w:spacing w:line="240" w:lineRule="atLeast"/>
              <w:rPr>
                <w:w w:val="85"/>
                <w:sz w:val="20"/>
                <w:szCs w:val="20"/>
              </w:rPr>
            </w:pPr>
            <w:r w:rsidRPr="00317CEA">
              <w:rPr>
                <w:w w:val="85"/>
                <w:sz w:val="20"/>
                <w:szCs w:val="20"/>
              </w:rPr>
              <w:t>English III, Algebra II</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Course grade</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tc>
        <w:tc>
          <w:tcPr>
            <w:tcW w:w="668"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Will be available to districts in Spring 2016 as optional assessments.</w:t>
            </w: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STAAR Alternate</w:t>
            </w:r>
          </w:p>
        </w:tc>
        <w:tc>
          <w:tcPr>
            <w:tcW w:w="665" w:type="pct"/>
            <w:shd w:val="clear" w:color="auto" w:fill="DEEAF6"/>
            <w:hideMark/>
          </w:tcPr>
          <w:p w:rsidR="00440FD8" w:rsidRPr="00317CEA" w:rsidRDefault="00440FD8" w:rsidP="00440FD8">
            <w:pPr>
              <w:spacing w:line="240" w:lineRule="atLeast"/>
              <w:rPr>
                <w:w w:val="85"/>
                <w:sz w:val="20"/>
                <w:szCs w:val="20"/>
              </w:rPr>
            </w:pPr>
            <w:r w:rsidRPr="00317CEA">
              <w:rPr>
                <w:w w:val="85"/>
                <w:sz w:val="20"/>
                <w:szCs w:val="20"/>
              </w:rPr>
              <w:t>Reading, writing, mathematics, science, social studies</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high school</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STARR Alternate 2</w:t>
            </w:r>
          </w:p>
        </w:tc>
        <w:tc>
          <w:tcPr>
            <w:tcW w:w="665" w:type="pct"/>
            <w:shd w:val="clear" w:color="auto" w:fill="auto"/>
            <w:hideMark/>
          </w:tcPr>
          <w:p w:rsidR="00440FD8" w:rsidRPr="00317CEA" w:rsidRDefault="00440FD8" w:rsidP="00440FD8">
            <w:pPr>
              <w:spacing w:line="240" w:lineRule="atLeast"/>
              <w:rPr>
                <w:w w:val="85"/>
                <w:sz w:val="20"/>
                <w:szCs w:val="20"/>
              </w:rPr>
            </w:pPr>
            <w:r w:rsidRPr="00317CEA">
              <w:rPr>
                <w:w w:val="85"/>
                <w:sz w:val="20"/>
                <w:szCs w:val="20"/>
              </w:rPr>
              <w:t>Reading, writing, mathematics, science, social studies</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high school</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Winter</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STAAR L</w:t>
            </w:r>
          </w:p>
        </w:tc>
        <w:tc>
          <w:tcPr>
            <w:tcW w:w="665" w:type="pct"/>
            <w:shd w:val="clear" w:color="auto" w:fill="DEEAF6"/>
            <w:hideMark/>
          </w:tcPr>
          <w:p w:rsidR="00440FD8" w:rsidRPr="00317CEA" w:rsidRDefault="00440FD8" w:rsidP="00440FD8">
            <w:pPr>
              <w:spacing w:line="240" w:lineRule="atLeast"/>
              <w:rPr>
                <w:w w:val="85"/>
                <w:sz w:val="20"/>
                <w:szCs w:val="20"/>
              </w:rPr>
            </w:pPr>
            <w:r w:rsidRPr="00317CEA">
              <w:rPr>
                <w:w w:val="85"/>
                <w:sz w:val="20"/>
                <w:szCs w:val="20"/>
              </w:rPr>
              <w:t>Mathematics, science, social studies</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high school</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Linguistic accommodation for ELLs.</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Texas English Language Proficiency Assessment System (TELPAS)</w:t>
            </w:r>
          </w:p>
        </w:tc>
        <w:tc>
          <w:tcPr>
            <w:tcW w:w="665" w:type="pct"/>
            <w:shd w:val="clear" w:color="auto" w:fill="auto"/>
            <w:hideMark/>
          </w:tcPr>
          <w:p w:rsidR="00440FD8" w:rsidRPr="00317CEA" w:rsidRDefault="00440FD8" w:rsidP="00440FD8">
            <w:pPr>
              <w:spacing w:line="240" w:lineRule="atLeast"/>
              <w:rPr>
                <w:w w:val="85"/>
                <w:sz w:val="20"/>
                <w:szCs w:val="20"/>
              </w:rPr>
            </w:pPr>
            <w:r w:rsidRPr="00317CEA">
              <w:rPr>
                <w:w w:val="85"/>
                <w:sz w:val="20"/>
                <w:szCs w:val="20"/>
              </w:rPr>
              <w:t>Reading, writing, speaking, listening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hideMark/>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Texas Assessment of Skills and Knowledge (TAKS)</w:t>
            </w:r>
          </w:p>
        </w:tc>
        <w:tc>
          <w:tcPr>
            <w:tcW w:w="665" w:type="pct"/>
            <w:shd w:val="clear" w:color="auto" w:fill="DEEAF6"/>
            <w:hideMark/>
          </w:tcPr>
          <w:p w:rsidR="00440FD8" w:rsidRPr="00317CEA" w:rsidRDefault="00440FD8" w:rsidP="00440FD8">
            <w:pPr>
              <w:spacing w:line="240" w:lineRule="atLeast"/>
              <w:rPr>
                <w:w w:val="85"/>
                <w:sz w:val="20"/>
                <w:szCs w:val="20"/>
              </w:rPr>
            </w:pPr>
            <w:r w:rsidRPr="00317CEA">
              <w:rPr>
                <w:w w:val="85"/>
                <w:sz w:val="20"/>
                <w:szCs w:val="20"/>
              </w:rPr>
              <w:t>ELA, mathematics, science, social studies</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9–11</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Graduation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Winter, Summer</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Utah</w:t>
            </w: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Student Assessment of Growth and Excellence (SAGE)</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(ELA)—Includes Online Writing Assessment</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3–11</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Winter, Spring, Summer</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SAGE</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Mathematics</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high school</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Winter, Spring, Summer</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SAGE</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4–8, high school</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Winter, Spring, Summer</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DIBELS</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1–3</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Winter, 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Performance based</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Dynamic Learning Maps (DLM) Alternate Assessment</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3–11</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Embedded tasks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Utah Alternate Assessment</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4–12</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ACCESS for ELLs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Winter</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paper-pencil (note that K test is 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based, interactive items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WIDA-ACCESS Placement Test (W-Apt)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English language proficiency </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 EXPLORE</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mathematics, reading, science</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8 or 9</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 Plan</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mathematics, reading, science</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10</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reading, mathematics, science</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hideMark/>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Armed Services Vocational Aptitude Battery (ASVAB)</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mathematics, civics, U.S. history</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Aptitude profile</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U.S. Virgin Islands</w:t>
            </w: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Smarter Balanced</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CCSS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extended CR, TEI, performance tasks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Virgin Islands Territorial Assessment of Learning (VITAL)</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This will be replaced with NGSS-aligned test by 2017.</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National Center and State Collaborative (NCSC) Alternate Assessment</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hideMark/>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VITAL Alternate</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Portfolio</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Evidence of student work</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Learning Accomplishment Profile, Third Edition (LAP-3)</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Developmental items </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Pre-K</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School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Observation, Criterion-referenced</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Language Assessment Scales (LAS) Links</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Computer-based, paper-pencil </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Vermont</w:t>
            </w: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Smarter Balanced</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CCSS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TEI, performance tasks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New England Common Assessment Program (NECAP)</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4, 8, 11</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short-answer</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hideMark/>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Dynamic Learning Maps (DLM) Alternate Assessment</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Embedded tasks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Vermont Alternate Assessment Portfolio (VTAAP)</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4, 8, 11</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Portfolio</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Evidence of student work</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ACCESS for ELLs</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Winter</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with paper-pencil version available (note that K test is 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based, interactive items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Virginia</w:t>
            </w: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Standards of Learning (SOL)</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mathematics, history/social studies, science</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high school</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 Summer</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Virginia Modified Achievement Standards Test (VMAST)</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mathematics, science, social studies</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high school</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TEI</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hideMark/>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Virginia Substitute Evaluation Program (VSEP)</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mathematics, science, social studies</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high school</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Spring</w:t>
            </w:r>
          </w:p>
        </w:tc>
        <w:tc>
          <w:tcPr>
            <w:tcW w:w="509"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Portfolio</w:t>
            </w:r>
          </w:p>
        </w:tc>
        <w:tc>
          <w:tcPr>
            <w:tcW w:w="51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Evidence of student work</w:t>
            </w:r>
          </w:p>
        </w:tc>
        <w:tc>
          <w:tcPr>
            <w:tcW w:w="337"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Virginia Alternate Assessment Program (VAAP)</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mathematics, science, social studies</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high school</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Portfolio</w:t>
            </w:r>
          </w:p>
        </w:tc>
        <w:tc>
          <w:tcPr>
            <w:tcW w:w="51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Evidence of student work</w:t>
            </w:r>
          </w:p>
        </w:tc>
        <w:tc>
          <w:tcPr>
            <w:tcW w:w="337"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Virginia Grade Level Alternative (VGLA)</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Portfolio</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Evidence of student work </w:t>
            </w:r>
          </w:p>
        </w:tc>
        <w:tc>
          <w:tcPr>
            <w:tcW w:w="337"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For limited English proficient (LEP) students.</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Washington</w:t>
            </w: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Smarter Balanced</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CCSS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roofErr w:type="gramStart"/>
            <w:r w:rsidRPr="00317CEA">
              <w:rPr>
                <w:rFonts w:eastAsia="Calibri"/>
                <w:w w:val="85"/>
                <w:sz w:val="20"/>
                <w:szCs w:val="20"/>
              </w:rPr>
              <w:t>,  extended</w:t>
            </w:r>
            <w:proofErr w:type="gramEnd"/>
            <w:r w:rsidRPr="00317CEA">
              <w:rPr>
                <w:rFonts w:eastAsia="Calibri"/>
                <w:w w:val="85"/>
                <w:sz w:val="20"/>
                <w:szCs w:val="20"/>
              </w:rPr>
              <w:t xml:space="preserve"> CR, TEI, performance tasks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Measurements of Student Progress</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5, 8</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roofErr w:type="gramStart"/>
            <w:r w:rsidRPr="00317CEA">
              <w:rPr>
                <w:rFonts w:eastAsia="Calibri"/>
                <w:w w:val="85"/>
                <w:sz w:val="20"/>
                <w:szCs w:val="20"/>
              </w:rPr>
              <w:t>,  extended</w:t>
            </w:r>
            <w:proofErr w:type="gramEnd"/>
            <w:r w:rsidRPr="00317CEA">
              <w:rPr>
                <w:rFonts w:eastAsia="Calibri"/>
                <w:w w:val="85"/>
                <w:sz w:val="20"/>
                <w:szCs w:val="20"/>
              </w:rPr>
              <w:t xml:space="preserve"> CR, TEI, performance tasks</w:t>
            </w:r>
          </w:p>
        </w:tc>
        <w:tc>
          <w:tcPr>
            <w:tcW w:w="337"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EOC examinations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Math (Algebra I, Geometry, Integrated Math I and II), Biology</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Math: Course grade; Biology: 10</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course standards</w:t>
            </w:r>
          </w:p>
        </w:tc>
        <w:tc>
          <w:tcPr>
            <w:tcW w:w="391"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
        </w:tc>
        <w:tc>
          <w:tcPr>
            <w:tcW w:w="337"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hideMark/>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Second-Grade Fluency and Accuracy Assessment</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2</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hideMark/>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hideMark/>
          </w:tcPr>
          <w:p w:rsidR="00440FD8" w:rsidRPr="00317CEA" w:rsidRDefault="00440FD8" w:rsidP="00440FD8">
            <w:pPr>
              <w:spacing w:line="240" w:lineRule="atLeast"/>
              <w:rPr>
                <w:rFonts w:eastAsia="Calibri"/>
                <w:w w:val="85"/>
                <w:sz w:val="20"/>
                <w:szCs w:val="20"/>
              </w:rPr>
            </w:pPr>
          </w:p>
        </w:tc>
        <w:tc>
          <w:tcPr>
            <w:tcW w:w="515" w:type="pct"/>
            <w:shd w:val="clear" w:color="auto" w:fill="DEEAF6"/>
            <w:hideMark/>
          </w:tcPr>
          <w:p w:rsidR="00440FD8" w:rsidRPr="00317CEA" w:rsidRDefault="00440FD8" w:rsidP="00440FD8">
            <w:pPr>
              <w:spacing w:line="240" w:lineRule="atLeast"/>
              <w:rPr>
                <w:rFonts w:eastAsia="Calibri"/>
                <w:w w:val="85"/>
                <w:sz w:val="20"/>
                <w:szCs w:val="20"/>
              </w:rPr>
            </w:pPr>
          </w:p>
        </w:tc>
        <w:tc>
          <w:tcPr>
            <w:tcW w:w="337" w:type="pct"/>
            <w:shd w:val="clear" w:color="auto" w:fill="DEEAF6"/>
            <w:hideMark/>
          </w:tcPr>
          <w:p w:rsidR="00440FD8" w:rsidRPr="00317CEA" w:rsidRDefault="00440FD8" w:rsidP="00440FD8">
            <w:pPr>
              <w:spacing w:line="240" w:lineRule="atLeast"/>
              <w:jc w:val="center"/>
              <w:rPr>
                <w:rFonts w:eastAsia="Calibri"/>
                <w:w w:val="85"/>
                <w:sz w:val="20"/>
                <w:szCs w:val="20"/>
              </w:rPr>
            </w:pP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Washington—Access to Instruction and Measurement (WA-AIM)</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 science for students with significant cognitive challenges</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1:1 (proctors complete forms), paper-pencil</w:t>
            </w:r>
          </w:p>
        </w:tc>
        <w:tc>
          <w:tcPr>
            <w:tcW w:w="515" w:type="pct"/>
            <w:shd w:val="clear" w:color="auto" w:fill="auto"/>
            <w:hideMark/>
          </w:tcPr>
          <w:p w:rsidR="00440FD8" w:rsidRPr="00317CEA" w:rsidRDefault="00440FD8" w:rsidP="00440FD8">
            <w:pPr>
              <w:spacing w:line="240" w:lineRule="atLeast"/>
              <w:rPr>
                <w:rFonts w:eastAsia="Calibri"/>
                <w:w w:val="85"/>
                <w:sz w:val="20"/>
                <w:szCs w:val="20"/>
              </w:rPr>
            </w:pPr>
          </w:p>
        </w:tc>
        <w:tc>
          <w:tcPr>
            <w:tcW w:w="337"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hideMark/>
          </w:tcPr>
          <w:p w:rsidR="00440FD8" w:rsidRPr="00317CEA" w:rsidRDefault="00440FD8" w:rsidP="00440FD8">
            <w:pPr>
              <w:spacing w:line="240" w:lineRule="atLeast"/>
              <w:rPr>
                <w:rFonts w:eastAsia="Calibri"/>
                <w:w w:val="85"/>
                <w:sz w:val="20"/>
                <w:szCs w:val="20"/>
              </w:rPr>
            </w:pPr>
          </w:p>
        </w:tc>
      </w:tr>
      <w:tr w:rsidR="00440FD8" w:rsidRPr="00317CEA" w:rsidTr="00440FD8">
        <w:trPr>
          <w:cantSplit/>
          <w:trHeight w:val="1412"/>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proofErr w:type="spellStart"/>
            <w:r w:rsidRPr="00317CEA">
              <w:rPr>
                <w:rFonts w:eastAsia="Calibri"/>
                <w:w w:val="85"/>
                <w:sz w:val="20"/>
                <w:szCs w:val="20"/>
              </w:rPr>
              <w:t>WaKIDS</w:t>
            </w:r>
            <w:proofErr w:type="spellEnd"/>
            <w:r w:rsidRPr="00317CEA">
              <w:rPr>
                <w:rFonts w:eastAsia="Calibri"/>
                <w:w w:val="85"/>
                <w:sz w:val="20"/>
                <w:szCs w:val="20"/>
              </w:rPr>
              <w:t xml:space="preserve"> Teaching Strategies GOLD</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Whole-child: social–emotional, physical, language, cognitive, literacy, mathematics</w:t>
            </w:r>
          </w:p>
          <w:p w:rsidR="00440FD8" w:rsidRPr="00317CEA" w:rsidRDefault="00440FD8" w:rsidP="00440FD8">
            <w:pPr>
              <w:spacing w:line="240" w:lineRule="atLeast"/>
              <w:rPr>
                <w:rFonts w:eastAsia="Calibri"/>
                <w:w w:val="85"/>
                <w:sz w:val="20"/>
                <w:szCs w:val="20"/>
              </w:rPr>
            </w:pP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School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Observation</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Observation rubrics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hideMark/>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Washington English Language Proficiency Assessment (WELPA)</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listening, speaking</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(Placement), Spring (Annual)</w:t>
            </w:r>
          </w:p>
        </w:tc>
        <w:tc>
          <w:tcPr>
            <w:tcW w:w="509"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1:1 (proctors complete forms), paper-pencil</w:t>
            </w:r>
          </w:p>
        </w:tc>
        <w:tc>
          <w:tcPr>
            <w:tcW w:w="51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Performance-based</w:t>
            </w:r>
          </w:p>
        </w:tc>
        <w:tc>
          <w:tcPr>
            <w:tcW w:w="337"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hideMark/>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English Language Proficiency Assessment for the 21st Century (ELPA21)</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listening, speaking</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Performance-based</w:t>
            </w:r>
          </w:p>
        </w:tc>
        <w:tc>
          <w:tcPr>
            <w:tcW w:w="337"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OSPI-Developed Assessments</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Social studies, the arts, health and fitness, educational technology</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p>
        </w:tc>
        <w:tc>
          <w:tcPr>
            <w:tcW w:w="447" w:type="pct"/>
            <w:shd w:val="clear" w:color="auto" w:fill="auto"/>
            <w:hideMark/>
          </w:tcPr>
          <w:p w:rsidR="00440FD8" w:rsidRPr="00317CEA" w:rsidRDefault="00440FD8" w:rsidP="00440FD8">
            <w:pPr>
              <w:spacing w:line="240" w:lineRule="atLeast"/>
              <w:rPr>
                <w:rFonts w:eastAsia="Calibri"/>
                <w:w w:val="85"/>
                <w:sz w:val="20"/>
                <w:szCs w:val="20"/>
              </w:rPr>
            </w:pPr>
          </w:p>
        </w:tc>
        <w:tc>
          <w:tcPr>
            <w:tcW w:w="391" w:type="pct"/>
            <w:shd w:val="clear" w:color="auto" w:fill="auto"/>
            <w:hideMark/>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hideMark/>
          </w:tcPr>
          <w:p w:rsidR="00440FD8" w:rsidRPr="00317CEA" w:rsidRDefault="00440FD8" w:rsidP="00440FD8">
            <w:pPr>
              <w:spacing w:line="240" w:lineRule="atLeast"/>
              <w:jc w:val="center"/>
              <w:rPr>
                <w:rFonts w:eastAsia="Calibri"/>
                <w:w w:val="85"/>
                <w:sz w:val="20"/>
                <w:szCs w:val="20"/>
              </w:rPr>
            </w:pP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West Virginia</w:t>
            </w: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Smarter Balanced</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CCSS</w:t>
            </w:r>
          </w:p>
        </w:tc>
        <w:tc>
          <w:tcPr>
            <w:tcW w:w="391"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extended CR, TEI, performance tasks</w:t>
            </w:r>
          </w:p>
        </w:tc>
        <w:tc>
          <w:tcPr>
            <w:tcW w:w="337"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West Virginia General Summative Assessment: Science</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4, 6, 10</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roofErr w:type="gramStart"/>
            <w:r w:rsidRPr="00317CEA">
              <w:rPr>
                <w:rFonts w:eastAsia="Calibri"/>
                <w:w w:val="85"/>
                <w:sz w:val="20"/>
                <w:szCs w:val="20"/>
              </w:rPr>
              <w:t>,  extended</w:t>
            </w:r>
            <w:proofErr w:type="gramEnd"/>
            <w:r w:rsidRPr="00317CEA">
              <w:rPr>
                <w:rFonts w:eastAsia="Calibri"/>
                <w:w w:val="85"/>
                <w:sz w:val="20"/>
                <w:szCs w:val="20"/>
              </w:rPr>
              <w:t xml:space="preserve"> CR, TEI, performance tasks</w:t>
            </w:r>
          </w:p>
        </w:tc>
        <w:tc>
          <w:tcPr>
            <w:tcW w:w="337"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Alternate Performance Task Assessment (APTA)</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Reading/language arts, mathematics</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Performance tasks</w:t>
            </w:r>
          </w:p>
        </w:tc>
        <w:tc>
          <w:tcPr>
            <w:tcW w:w="337"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APTA</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4, 6, 11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Performance tasks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Dynamic Learning Maps (DLM) Alternate Assessment</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ELA, mathematics</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Embedded tasks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WESTELL</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listening, speaking</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Performance-based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Performance tasks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HEAP Health Assessment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Health</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6, 8, high school</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short answer, extended CR, performance tasks</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proofErr w:type="spellStart"/>
            <w:r w:rsidRPr="00317CEA">
              <w:rPr>
                <w:rFonts w:eastAsia="Calibri"/>
                <w:w w:val="85"/>
                <w:sz w:val="20"/>
                <w:szCs w:val="20"/>
              </w:rPr>
              <w:t>FitnessGram</w:t>
            </w:r>
            <w:proofErr w:type="spellEnd"/>
            <w:r w:rsidRPr="00317CEA">
              <w:rPr>
                <w:rFonts w:eastAsia="Calibri"/>
                <w:w w:val="85"/>
                <w:sz w:val="20"/>
                <w:szCs w:val="20"/>
              </w:rPr>
              <w:t xml:space="preserve"> Physical Fitness Assessment</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Health</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4–8, high school</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Student fitness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Performance-based</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Performance tasks</w:t>
            </w: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Early Learning Scale</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Developmental items</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Pre-K</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School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Observational, performance-based</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Evidence of student work, teacher observation and reflection</w:t>
            </w: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Teaching Strategies GOLD</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Developmental items</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School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hideMark/>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 EXPLORE</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mathematics, reading, science</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8</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 PLAN</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mathematics, reading, science</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10</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CR</w:t>
            </w:r>
          </w:p>
        </w:tc>
        <w:tc>
          <w:tcPr>
            <w:tcW w:w="337" w:type="pct"/>
            <w:shd w:val="clear" w:color="auto" w:fill="auto"/>
            <w:hideMark/>
          </w:tcPr>
          <w:p w:rsidR="00440FD8" w:rsidRPr="00317CEA" w:rsidRDefault="00440FD8" w:rsidP="00440FD8">
            <w:pPr>
              <w:spacing w:line="240" w:lineRule="atLeast"/>
              <w:jc w:val="center"/>
              <w:rPr>
                <w:rFonts w:eastAsia="Calibri"/>
                <w:w w:val="85"/>
                <w:sz w:val="20"/>
                <w:szCs w:val="20"/>
              </w:rPr>
            </w:pPr>
          </w:p>
        </w:tc>
        <w:tc>
          <w:tcPr>
            <w:tcW w:w="668" w:type="pct"/>
            <w:shd w:val="clear" w:color="auto" w:fill="auto"/>
            <w:hideMark/>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 xml:space="preserve">ACT </w:t>
            </w:r>
            <w:proofErr w:type="spellStart"/>
            <w:r w:rsidRPr="00317CEA">
              <w:rPr>
                <w:rFonts w:eastAsia="Calibri"/>
                <w:w w:val="85"/>
                <w:sz w:val="20"/>
                <w:szCs w:val="20"/>
              </w:rPr>
              <w:t>WorkKeys</w:t>
            </w:r>
            <w:proofErr w:type="spellEnd"/>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Applied mathematics, locating information, reading for information</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Career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hideMark/>
          </w:tcPr>
          <w:p w:rsidR="00440FD8" w:rsidRPr="00317CEA" w:rsidRDefault="00440FD8" w:rsidP="00440FD8">
            <w:pPr>
              <w:spacing w:line="240" w:lineRule="atLeast"/>
              <w:jc w:val="center"/>
              <w:rPr>
                <w:rFonts w:eastAsia="Calibri"/>
                <w:w w:val="85"/>
                <w:sz w:val="20"/>
                <w:szCs w:val="20"/>
              </w:rPr>
            </w:pPr>
          </w:p>
        </w:tc>
        <w:tc>
          <w:tcPr>
            <w:tcW w:w="668" w:type="pct"/>
            <w:shd w:val="clear" w:color="auto" w:fill="DEEAF6"/>
            <w:hideMark/>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Global 21 Career/Technical Education (CTE) Performance Assessment</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9–12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hideMark/>
          </w:tcPr>
          <w:p w:rsidR="00440FD8" w:rsidRPr="00317CEA" w:rsidRDefault="00440FD8" w:rsidP="00440FD8">
            <w:pPr>
              <w:spacing w:line="240" w:lineRule="atLeast"/>
              <w:jc w:val="center"/>
              <w:rPr>
                <w:rFonts w:eastAsia="Calibri"/>
                <w:w w:val="85"/>
                <w:sz w:val="20"/>
                <w:szCs w:val="20"/>
              </w:rPr>
            </w:pPr>
          </w:p>
        </w:tc>
        <w:tc>
          <w:tcPr>
            <w:tcW w:w="668" w:type="pct"/>
            <w:shd w:val="clear" w:color="auto" w:fill="auto"/>
            <w:hideMark/>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Preliminary SAT/National Merit Scholarship Qualifying Test (PSAT/NMSQT)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and language, mathematics</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9–11</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
        </w:tc>
        <w:tc>
          <w:tcPr>
            <w:tcW w:w="337"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tc>
        <w:tc>
          <w:tcPr>
            <w:tcW w:w="668" w:type="pct"/>
            <w:shd w:val="clear" w:color="auto" w:fill="DEEAF6"/>
            <w:hideMark/>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 and SAT</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reading, mathematics, science, writing</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High school</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
        </w:tc>
        <w:tc>
          <w:tcPr>
            <w:tcW w:w="337"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tc>
        <w:tc>
          <w:tcPr>
            <w:tcW w:w="668" w:type="pct"/>
            <w:shd w:val="clear" w:color="auto" w:fill="auto"/>
            <w:hideMark/>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COMPASS</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mathematics</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tc>
        <w:tc>
          <w:tcPr>
            <w:tcW w:w="668" w:type="pct"/>
            <w:shd w:val="clear" w:color="auto" w:fill="DEEAF6"/>
            <w:hideMark/>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Advanced Placement examinations</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course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tc>
        <w:tc>
          <w:tcPr>
            <w:tcW w:w="668" w:type="pct"/>
            <w:shd w:val="clear" w:color="auto" w:fill="auto"/>
            <w:hideMark/>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Golden Horseshoe</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History</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8</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tc>
        <w:tc>
          <w:tcPr>
            <w:tcW w:w="668" w:type="pct"/>
            <w:shd w:val="clear" w:color="auto" w:fill="DEEAF6"/>
            <w:hideMark/>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Online District Benchmark Interim Assessment (ODBIA)</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All subjects</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3–11</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tc>
        <w:tc>
          <w:tcPr>
            <w:tcW w:w="668" w:type="pct"/>
            <w:shd w:val="clear" w:color="auto" w:fill="auto"/>
            <w:hideMark/>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Online Technology Assessment</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Technology</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8</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tc>
        <w:tc>
          <w:tcPr>
            <w:tcW w:w="668" w:type="pct"/>
            <w:shd w:val="clear" w:color="auto" w:fill="DEEAF6"/>
            <w:hideMark/>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hideMark/>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Acuity, interim, and formative assessments</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hideMark/>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hideMark/>
          </w:tcPr>
          <w:p w:rsidR="00440FD8" w:rsidRPr="00317CEA" w:rsidRDefault="00440FD8" w:rsidP="00440FD8">
            <w:pPr>
              <w:spacing w:line="240" w:lineRule="atLeast"/>
              <w:rPr>
                <w:rFonts w:eastAsia="Calibri"/>
                <w:w w:val="85"/>
                <w:sz w:val="20"/>
                <w:szCs w:val="20"/>
              </w:rPr>
            </w:pP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Creative Curriculum.net</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Pre-K</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p>
        </w:tc>
        <w:tc>
          <w:tcPr>
            <w:tcW w:w="391" w:type="pct"/>
            <w:shd w:val="clear" w:color="auto" w:fill="DEEAF6"/>
            <w:hideMark/>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hideMark/>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DIBELS</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Literacy</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Proficiency on state standards </w:t>
            </w:r>
          </w:p>
        </w:tc>
        <w:tc>
          <w:tcPr>
            <w:tcW w:w="391" w:type="pct"/>
            <w:shd w:val="clear" w:color="auto" w:fill="auto"/>
            <w:hideMark/>
          </w:tcPr>
          <w:p w:rsidR="00440FD8" w:rsidRPr="00317CEA" w:rsidRDefault="00440FD8" w:rsidP="00440FD8">
            <w:pPr>
              <w:spacing w:line="240" w:lineRule="atLeast"/>
              <w:jc w:val="center"/>
              <w:rPr>
                <w:rFonts w:eastAsia="Calibri"/>
                <w:w w:val="85"/>
                <w:sz w:val="20"/>
                <w:szCs w:val="20"/>
              </w:rPr>
            </w:pPr>
          </w:p>
        </w:tc>
        <w:tc>
          <w:tcPr>
            <w:tcW w:w="509" w:type="pct"/>
            <w:shd w:val="clear" w:color="auto" w:fill="auto"/>
            <w:hideMark/>
          </w:tcPr>
          <w:p w:rsidR="00440FD8" w:rsidRPr="00317CEA" w:rsidRDefault="00440FD8" w:rsidP="00440FD8">
            <w:pPr>
              <w:spacing w:line="240" w:lineRule="atLeast"/>
              <w:rPr>
                <w:rFonts w:eastAsia="Calibri"/>
                <w:w w:val="85"/>
                <w:sz w:val="20"/>
                <w:szCs w:val="20"/>
              </w:rPr>
            </w:pPr>
          </w:p>
        </w:tc>
        <w:tc>
          <w:tcPr>
            <w:tcW w:w="515" w:type="pct"/>
            <w:shd w:val="clear" w:color="auto" w:fill="auto"/>
            <w:hideMark/>
          </w:tcPr>
          <w:p w:rsidR="00440FD8" w:rsidRPr="00317CEA" w:rsidRDefault="00440FD8" w:rsidP="00440FD8">
            <w:pPr>
              <w:spacing w:line="240" w:lineRule="atLeast"/>
              <w:rPr>
                <w:rFonts w:eastAsia="Calibri"/>
                <w:w w:val="85"/>
                <w:sz w:val="20"/>
                <w:szCs w:val="20"/>
              </w:rPr>
            </w:pPr>
          </w:p>
        </w:tc>
        <w:tc>
          <w:tcPr>
            <w:tcW w:w="337"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Wisconsin</w:t>
            </w: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Wisconsin Forward Exam</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arts (ELA), mathematics</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Wisconsin Forward Exam</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4, 8, 10</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ACCESS</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Fall, Winter, Spring</w:t>
            </w:r>
          </w:p>
        </w:tc>
        <w:tc>
          <w:tcPr>
            <w:tcW w:w="509"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Performance-based</w:t>
            </w:r>
          </w:p>
        </w:tc>
        <w:tc>
          <w:tcPr>
            <w:tcW w:w="337"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 Aspire Early High School</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reading, math, science, writing</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9, 10</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 Plus Writing</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math, English, science, writing</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 xml:space="preserve">ACT </w:t>
            </w:r>
            <w:proofErr w:type="spellStart"/>
            <w:r w:rsidRPr="00317CEA">
              <w:rPr>
                <w:rFonts w:eastAsia="Calibri"/>
                <w:w w:val="85"/>
                <w:sz w:val="20"/>
                <w:szCs w:val="20"/>
              </w:rPr>
              <w:t>WorkKeys</w:t>
            </w:r>
            <w:proofErr w:type="spellEnd"/>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Applied mathematics, locating information, reading for information</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Career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hideMark/>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Dynamic Learning Maps (DLM) Alternate Assessment</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ELA, mathematics </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11</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Embedded tasks</w:t>
            </w:r>
          </w:p>
        </w:tc>
        <w:tc>
          <w:tcPr>
            <w:tcW w:w="337"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hideMark/>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DLM</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Science </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8–11</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Embedded tasks</w:t>
            </w:r>
          </w:p>
        </w:tc>
        <w:tc>
          <w:tcPr>
            <w:tcW w:w="337"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Phonological Awareness Literacy Screening (PALS)</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Literacy</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K–2</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School readiness</w:t>
            </w:r>
          </w:p>
        </w:tc>
        <w:tc>
          <w:tcPr>
            <w:tcW w:w="391" w:type="pct"/>
            <w:shd w:val="clear" w:color="auto" w:fill="DEEAF6"/>
            <w:hideMark/>
          </w:tcPr>
          <w:p w:rsidR="00440FD8" w:rsidRPr="00317CEA" w:rsidRDefault="00440FD8" w:rsidP="00440FD8">
            <w:pPr>
              <w:spacing w:line="240" w:lineRule="atLeast"/>
              <w:jc w:val="center"/>
              <w:rPr>
                <w:rFonts w:eastAsia="Calibri"/>
                <w:w w:val="85"/>
                <w:sz w:val="20"/>
                <w:szCs w:val="20"/>
              </w:rPr>
            </w:pPr>
          </w:p>
        </w:tc>
        <w:tc>
          <w:tcPr>
            <w:tcW w:w="509" w:type="pct"/>
            <w:shd w:val="clear" w:color="auto" w:fill="DEEAF6"/>
            <w:hideMark/>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hideMark/>
          </w:tcPr>
          <w:p w:rsidR="00440FD8" w:rsidRPr="00317CEA" w:rsidRDefault="00440FD8" w:rsidP="00440FD8">
            <w:pPr>
              <w:spacing w:line="240" w:lineRule="atLeast"/>
              <w:jc w:val="center"/>
              <w:rPr>
                <w:rFonts w:eastAsia="Calibri"/>
                <w:w w:val="85"/>
                <w:sz w:val="20"/>
                <w:szCs w:val="20"/>
              </w:rPr>
            </w:pPr>
          </w:p>
        </w:tc>
        <w:tc>
          <w:tcPr>
            <w:tcW w:w="668"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Screening, diagnostic, and progress monitoring</w:t>
            </w: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r w:rsidRPr="00317CEA">
              <w:rPr>
                <w:rFonts w:eastAsia="Calibri"/>
                <w:b/>
                <w:bCs/>
                <w:w w:val="85"/>
                <w:sz w:val="20"/>
                <w:szCs w:val="20"/>
              </w:rPr>
              <w:t>Wyoming</w:t>
            </w: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Proficiency Assessments for Wyoming Students (PAWS)</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mathematics</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PAWS</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Science</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4, 8</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Paper-pencil</w:t>
            </w:r>
          </w:p>
        </w:tc>
        <w:tc>
          <w:tcPr>
            <w:tcW w:w="51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w:t>
            </w:r>
          </w:p>
        </w:tc>
        <w:tc>
          <w:tcPr>
            <w:tcW w:w="337"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WY-Alternate (WY-ALT)</w:t>
            </w:r>
          </w:p>
        </w:tc>
        <w:tc>
          <w:tcPr>
            <w:tcW w:w="665"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English language arts, mathematics </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3–8, 9–11</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Individually administered student performance assessment</w:t>
            </w:r>
          </w:p>
        </w:tc>
        <w:tc>
          <w:tcPr>
            <w:tcW w:w="515" w:type="pct"/>
            <w:shd w:val="clear" w:color="auto" w:fill="auto"/>
            <w:hideMark/>
          </w:tcPr>
          <w:p w:rsidR="00440FD8" w:rsidRPr="00317CEA" w:rsidRDefault="00440FD8" w:rsidP="00440FD8">
            <w:pPr>
              <w:spacing w:line="240" w:lineRule="atLeast"/>
              <w:rPr>
                <w:rFonts w:eastAsia="Calibri"/>
                <w:w w:val="85"/>
                <w:sz w:val="20"/>
                <w:szCs w:val="20"/>
              </w:rPr>
            </w:pPr>
          </w:p>
        </w:tc>
        <w:tc>
          <w:tcPr>
            <w:tcW w:w="337"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WY-ALT</w:t>
            </w:r>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 xml:space="preserve">Science </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4, 8, 9–11</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Proficiency on state standards</w:t>
            </w:r>
          </w:p>
        </w:tc>
        <w:tc>
          <w:tcPr>
            <w:tcW w:w="391"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hideMark/>
          </w:tcPr>
          <w:p w:rsidR="00440FD8" w:rsidRPr="00317CEA" w:rsidRDefault="00440FD8" w:rsidP="00440FD8">
            <w:pPr>
              <w:spacing w:line="240" w:lineRule="atLeast"/>
              <w:rPr>
                <w:rFonts w:eastAsia="Calibri"/>
                <w:w w:val="85"/>
                <w:sz w:val="20"/>
                <w:szCs w:val="20"/>
              </w:rPr>
            </w:pP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hideMark/>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 ASPIRE</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math, reading, science</w:t>
            </w:r>
          </w:p>
        </w:tc>
        <w:tc>
          <w:tcPr>
            <w:tcW w:w="334"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9, 10</w:t>
            </w:r>
          </w:p>
        </w:tc>
        <w:tc>
          <w:tcPr>
            <w:tcW w:w="447"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w:t>
            </w:r>
          </w:p>
        </w:tc>
        <w:tc>
          <w:tcPr>
            <w:tcW w:w="337" w:type="pct"/>
            <w:shd w:val="clear" w:color="auto" w:fill="auto"/>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hideMark/>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ACT Plus Writing</w:t>
            </w:r>
          </w:p>
        </w:tc>
        <w:tc>
          <w:tcPr>
            <w:tcW w:w="66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math, reading, writing, science</w:t>
            </w:r>
          </w:p>
        </w:tc>
        <w:tc>
          <w:tcPr>
            <w:tcW w:w="334"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w:t>
            </w:r>
          </w:p>
        </w:tc>
        <w:tc>
          <w:tcPr>
            <w:tcW w:w="447"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hideMark/>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MC, CR for writing portion</w:t>
            </w:r>
          </w:p>
        </w:tc>
        <w:tc>
          <w:tcPr>
            <w:tcW w:w="337" w:type="pct"/>
            <w:shd w:val="clear" w:color="auto" w:fill="DEEAF6"/>
            <w:hideMark/>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COMPASS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mathematics</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College and career readiness</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Computer-adaptive</w:t>
            </w:r>
          </w:p>
        </w:tc>
        <w:tc>
          <w:tcPr>
            <w:tcW w:w="515" w:type="pct"/>
            <w:shd w:val="clear" w:color="auto" w:fill="auto"/>
          </w:tcPr>
          <w:p w:rsidR="00440FD8" w:rsidRPr="00317CEA" w:rsidRDefault="00440FD8" w:rsidP="00440FD8">
            <w:pPr>
              <w:spacing w:line="240" w:lineRule="atLeast"/>
              <w:rPr>
                <w:rFonts w:eastAsia="Calibri"/>
                <w:w w:val="85"/>
                <w:sz w:val="20"/>
                <w:szCs w:val="20"/>
              </w:rPr>
            </w:pPr>
          </w:p>
        </w:tc>
        <w:tc>
          <w:tcPr>
            <w:tcW w:w="337"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tc>
        <w:tc>
          <w:tcPr>
            <w:tcW w:w="668" w:type="pct"/>
            <w:shd w:val="clear" w:color="auto" w:fill="auto"/>
          </w:tcPr>
          <w:p w:rsidR="00440FD8" w:rsidRPr="00317CEA" w:rsidRDefault="00440FD8" w:rsidP="00440FD8">
            <w:pPr>
              <w:spacing w:line="240" w:lineRule="atLeast"/>
              <w:rPr>
                <w:rFonts w:eastAsia="Calibri"/>
                <w:w w:val="85"/>
                <w:sz w:val="20"/>
                <w:szCs w:val="20"/>
              </w:rPr>
            </w:pPr>
          </w:p>
        </w:tc>
      </w:tr>
      <w:tr w:rsidR="00440FD8" w:rsidRPr="00317CEA" w:rsidTr="00440FD8">
        <w:trPr>
          <w:cantSplit/>
        </w:trPr>
        <w:tc>
          <w:tcPr>
            <w:tcW w:w="532" w:type="pct"/>
            <w:shd w:val="clear" w:color="auto" w:fill="DEEAF6"/>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 xml:space="preserve">ACT </w:t>
            </w:r>
            <w:proofErr w:type="spellStart"/>
            <w:r w:rsidRPr="00317CEA">
              <w:rPr>
                <w:rFonts w:eastAsia="Calibri"/>
                <w:w w:val="85"/>
                <w:sz w:val="20"/>
                <w:szCs w:val="20"/>
              </w:rPr>
              <w:t>WorkKeys</w:t>
            </w:r>
            <w:proofErr w:type="spellEnd"/>
          </w:p>
        </w:tc>
        <w:tc>
          <w:tcPr>
            <w:tcW w:w="665"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Applied mathematics, reading for information, locating information</w:t>
            </w:r>
          </w:p>
        </w:tc>
        <w:tc>
          <w:tcPr>
            <w:tcW w:w="334"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11–12</w:t>
            </w:r>
          </w:p>
        </w:tc>
        <w:tc>
          <w:tcPr>
            <w:tcW w:w="447"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Career readiness</w:t>
            </w:r>
          </w:p>
        </w:tc>
        <w:tc>
          <w:tcPr>
            <w:tcW w:w="391"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Spring</w:t>
            </w:r>
          </w:p>
        </w:tc>
        <w:tc>
          <w:tcPr>
            <w:tcW w:w="509" w:type="pct"/>
            <w:shd w:val="clear" w:color="auto" w:fill="DEEAF6"/>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w:t>
            </w:r>
          </w:p>
        </w:tc>
        <w:tc>
          <w:tcPr>
            <w:tcW w:w="515" w:type="pct"/>
            <w:shd w:val="clear" w:color="auto" w:fill="DEEAF6"/>
          </w:tcPr>
          <w:p w:rsidR="00440FD8" w:rsidRPr="00317CEA" w:rsidRDefault="00440FD8" w:rsidP="00440FD8">
            <w:pPr>
              <w:spacing w:line="240" w:lineRule="atLeast"/>
              <w:rPr>
                <w:rFonts w:eastAsia="Calibri"/>
                <w:w w:val="85"/>
                <w:sz w:val="20"/>
                <w:szCs w:val="20"/>
              </w:rPr>
            </w:pPr>
          </w:p>
        </w:tc>
        <w:tc>
          <w:tcPr>
            <w:tcW w:w="337" w:type="pct"/>
            <w:shd w:val="clear" w:color="auto" w:fill="DEEAF6"/>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N</w:t>
            </w:r>
          </w:p>
        </w:tc>
        <w:tc>
          <w:tcPr>
            <w:tcW w:w="668" w:type="pct"/>
            <w:shd w:val="clear" w:color="auto" w:fill="DEEAF6"/>
          </w:tcPr>
          <w:p w:rsidR="00440FD8" w:rsidRPr="00317CEA" w:rsidRDefault="00440FD8" w:rsidP="00440FD8">
            <w:pPr>
              <w:spacing w:line="240" w:lineRule="atLeast"/>
              <w:rPr>
                <w:rFonts w:eastAsia="Calibri"/>
                <w:w w:val="85"/>
                <w:sz w:val="20"/>
                <w:szCs w:val="20"/>
              </w:rPr>
            </w:pPr>
          </w:p>
        </w:tc>
      </w:tr>
      <w:tr w:rsidR="00440FD8" w:rsidRPr="00005E8A" w:rsidTr="00440FD8">
        <w:trPr>
          <w:cantSplit/>
        </w:trPr>
        <w:tc>
          <w:tcPr>
            <w:tcW w:w="532" w:type="pct"/>
            <w:shd w:val="clear" w:color="auto" w:fill="auto"/>
          </w:tcPr>
          <w:p w:rsidR="00440FD8" w:rsidRPr="00317CEA" w:rsidRDefault="00440FD8" w:rsidP="00440FD8">
            <w:pPr>
              <w:spacing w:line="240" w:lineRule="atLeast"/>
              <w:jc w:val="center"/>
              <w:rPr>
                <w:rFonts w:eastAsia="Calibri"/>
                <w:b/>
                <w:bCs/>
                <w:w w:val="85"/>
                <w:sz w:val="20"/>
                <w:szCs w:val="20"/>
              </w:rPr>
            </w:pPr>
          </w:p>
        </w:tc>
        <w:tc>
          <w:tcPr>
            <w:tcW w:w="60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ACCESS for ELLs</w:t>
            </w:r>
          </w:p>
        </w:tc>
        <w:tc>
          <w:tcPr>
            <w:tcW w:w="66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Reading, writing, speaking, listening</w:t>
            </w:r>
          </w:p>
        </w:tc>
        <w:tc>
          <w:tcPr>
            <w:tcW w:w="334"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K–12</w:t>
            </w:r>
          </w:p>
        </w:tc>
        <w:tc>
          <w:tcPr>
            <w:tcW w:w="447"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English language proficiency</w:t>
            </w:r>
          </w:p>
        </w:tc>
        <w:tc>
          <w:tcPr>
            <w:tcW w:w="391" w:type="pct"/>
            <w:shd w:val="clear" w:color="auto" w:fill="auto"/>
          </w:tcPr>
          <w:p w:rsidR="00440FD8" w:rsidRPr="00317CEA" w:rsidRDefault="00440FD8" w:rsidP="00440FD8">
            <w:pPr>
              <w:spacing w:line="240" w:lineRule="atLeast"/>
              <w:jc w:val="center"/>
              <w:rPr>
                <w:rFonts w:eastAsia="Calibri"/>
                <w:w w:val="85"/>
                <w:sz w:val="20"/>
                <w:szCs w:val="20"/>
              </w:rPr>
            </w:pPr>
            <w:r w:rsidRPr="00317CEA">
              <w:rPr>
                <w:rFonts w:eastAsia="Calibri"/>
                <w:w w:val="85"/>
                <w:sz w:val="20"/>
                <w:szCs w:val="20"/>
              </w:rPr>
              <w:t>Winter</w:t>
            </w:r>
          </w:p>
        </w:tc>
        <w:tc>
          <w:tcPr>
            <w:tcW w:w="509"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Computer-based, paper-pencil (note that K test is paper-pencil)</w:t>
            </w:r>
          </w:p>
        </w:tc>
        <w:tc>
          <w:tcPr>
            <w:tcW w:w="515" w:type="pct"/>
            <w:shd w:val="clear" w:color="auto" w:fill="auto"/>
          </w:tcPr>
          <w:p w:rsidR="00440FD8" w:rsidRPr="00317CEA" w:rsidRDefault="00440FD8" w:rsidP="00440FD8">
            <w:pPr>
              <w:spacing w:line="240" w:lineRule="atLeast"/>
              <w:rPr>
                <w:rFonts w:eastAsia="Calibri"/>
                <w:w w:val="85"/>
                <w:sz w:val="20"/>
                <w:szCs w:val="20"/>
              </w:rPr>
            </w:pPr>
            <w:r w:rsidRPr="00317CEA">
              <w:rPr>
                <w:rFonts w:eastAsia="Calibri"/>
                <w:w w:val="85"/>
                <w:sz w:val="20"/>
                <w:szCs w:val="20"/>
              </w:rPr>
              <w:t>SR, CR, performance based, interactive items</w:t>
            </w:r>
          </w:p>
        </w:tc>
        <w:tc>
          <w:tcPr>
            <w:tcW w:w="337" w:type="pct"/>
            <w:shd w:val="clear" w:color="auto" w:fill="auto"/>
          </w:tcPr>
          <w:p w:rsidR="00440FD8" w:rsidRPr="002635FE" w:rsidRDefault="00440FD8" w:rsidP="00440FD8">
            <w:pPr>
              <w:spacing w:line="240" w:lineRule="atLeast"/>
              <w:jc w:val="center"/>
              <w:rPr>
                <w:rFonts w:eastAsia="Calibri"/>
                <w:w w:val="85"/>
                <w:sz w:val="20"/>
                <w:szCs w:val="20"/>
              </w:rPr>
            </w:pPr>
            <w:r w:rsidRPr="00317CEA">
              <w:rPr>
                <w:rFonts w:eastAsia="Calibri"/>
                <w:w w:val="85"/>
                <w:sz w:val="20"/>
                <w:szCs w:val="20"/>
              </w:rPr>
              <w:t>Y</w:t>
            </w:r>
          </w:p>
        </w:tc>
        <w:tc>
          <w:tcPr>
            <w:tcW w:w="668" w:type="pct"/>
            <w:shd w:val="clear" w:color="auto" w:fill="auto"/>
          </w:tcPr>
          <w:p w:rsidR="00440FD8" w:rsidRPr="002635FE" w:rsidRDefault="00440FD8" w:rsidP="00440FD8">
            <w:pPr>
              <w:spacing w:line="240" w:lineRule="atLeast"/>
              <w:rPr>
                <w:rFonts w:eastAsia="Calibri"/>
                <w:w w:val="85"/>
                <w:sz w:val="20"/>
                <w:szCs w:val="20"/>
              </w:rPr>
            </w:pPr>
          </w:p>
        </w:tc>
      </w:tr>
    </w:tbl>
    <w:p w:rsidR="00440FD8" w:rsidRPr="00AF7490" w:rsidRDefault="00440FD8" w:rsidP="00440FD8"/>
    <w:p w:rsidR="00440FD8" w:rsidRPr="0007685D" w:rsidRDefault="00440FD8" w:rsidP="00440FD8">
      <w:pPr>
        <w:pStyle w:val="CoverTitle"/>
        <w:spacing w:before="0" w:after="120"/>
        <w:ind w:left="0" w:right="-446"/>
        <w:rPr>
          <w:rFonts w:ascii="Arial" w:hAnsi="Arial"/>
          <w:b/>
          <w:bCs/>
          <w:sz w:val="48"/>
          <w:szCs w:val="48"/>
        </w:rPr>
      </w:pPr>
    </w:p>
    <w:p w:rsidR="002A2B29" w:rsidRDefault="002A2B29"/>
    <w:sectPr w:rsidR="002A2B29" w:rsidSect="00440F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FD8" w:rsidRDefault="00440FD8" w:rsidP="00440FD8">
      <w:r>
        <w:separator/>
      </w:r>
    </w:p>
  </w:endnote>
  <w:endnote w:type="continuationSeparator" w:id="0">
    <w:p w:rsidR="00440FD8" w:rsidRDefault="00440FD8" w:rsidP="0044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FD8" w:rsidRDefault="00440FD8" w:rsidP="00440FD8">
      <w:r>
        <w:separator/>
      </w:r>
    </w:p>
  </w:footnote>
  <w:footnote w:type="continuationSeparator" w:id="0">
    <w:p w:rsidR="00440FD8" w:rsidRDefault="00440FD8" w:rsidP="00440FD8">
      <w:r>
        <w:continuationSeparator/>
      </w:r>
    </w:p>
  </w:footnote>
  <w:footnote w:id="1">
    <w:p w:rsidR="00440FD8" w:rsidRDefault="00440FD8" w:rsidP="00440FD8">
      <w:pPr>
        <w:pStyle w:val="FootnoteText"/>
      </w:pPr>
      <w:r>
        <w:rPr>
          <w:rStyle w:val="FootnoteReference"/>
        </w:rPr>
        <w:footnoteRef/>
      </w:r>
      <w:r>
        <w:t xml:space="preserve"> SR = selected response, CR = constructed response, MC = multiple choice, TEI = technology enhanced item.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927B1"/>
    <w:multiLevelType w:val="multilevel"/>
    <w:tmpl w:val="935C9AFA"/>
    <w:styleLink w:val="Style2"/>
    <w:lvl w:ilvl="0">
      <w:start w:val="1"/>
      <w:numFmt w:val="none"/>
      <w:lvlText w:val="1a."/>
      <w:lvlJc w:val="left"/>
      <w:pPr>
        <w:ind w:left="720" w:hanging="360"/>
      </w:pPr>
      <w:rPr>
        <w:rFonts w:hint="default"/>
      </w:rPr>
    </w:lvl>
    <w:lvl w:ilvl="1">
      <w:start w:val="1"/>
      <w:numFmt w:val="bullet"/>
      <w:lvlText w:val=""/>
      <w:lvlJc w:val="left"/>
      <w:pPr>
        <w:ind w:left="1440" w:hanging="360"/>
      </w:pPr>
      <w:rPr>
        <w:rFonts w:ascii="Symbol" w:hAnsi="Symbo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668E305D"/>
    <w:multiLevelType w:val="hybridMultilevel"/>
    <w:tmpl w:val="13AE80E0"/>
    <w:styleLink w:val="Style21"/>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9843063"/>
    <w:multiLevelType w:val="hybridMultilevel"/>
    <w:tmpl w:val="0A14E310"/>
    <w:styleLink w:val="Bullets"/>
    <w:lvl w:ilvl="0" w:tplc="7A2A0AF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0D5E4F8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F78181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5F9A196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26007B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DA8022C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054E66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A72CB6D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18E078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3455FA7"/>
    <w:multiLevelType w:val="multilevel"/>
    <w:tmpl w:val="0409001D"/>
    <w:styleLink w:val="Style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FD27277"/>
    <w:multiLevelType w:val="hybridMultilevel"/>
    <w:tmpl w:val="3A788D00"/>
    <w:styleLink w:val="Style31"/>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FD8"/>
    <w:rsid w:val="002A2B29"/>
    <w:rsid w:val="00440FD8"/>
    <w:rsid w:val="004A36C4"/>
    <w:rsid w:val="007D6B7E"/>
    <w:rsid w:val="00A07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B156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ＭＳ 明朝" w:hAnsiTheme="maj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D8"/>
    <w:rPr>
      <w:rFonts w:ascii="Arial" w:eastAsia="Times New Roman" w:hAnsi="Arial"/>
    </w:rPr>
  </w:style>
  <w:style w:type="paragraph" w:styleId="Heading1">
    <w:name w:val="heading 1"/>
    <w:basedOn w:val="Normal"/>
    <w:next w:val="Normal"/>
    <w:link w:val="Heading1Char"/>
    <w:uiPriority w:val="9"/>
    <w:qFormat/>
    <w:rsid w:val="00440FD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440FD8"/>
    <w:pPr>
      <w:keepNext/>
      <w:keepLines/>
      <w:spacing w:before="40" w:line="259" w:lineRule="auto"/>
      <w:outlineLvl w:val="1"/>
    </w:pPr>
    <w:rPr>
      <w:rFonts w:ascii="Calibri Light" w:hAnsi="Calibri Light"/>
      <w:color w:val="2E74B5"/>
      <w:sz w:val="26"/>
      <w:szCs w:val="26"/>
    </w:rPr>
  </w:style>
  <w:style w:type="paragraph" w:styleId="Heading3">
    <w:name w:val="heading 3"/>
    <w:basedOn w:val="Normal"/>
    <w:next w:val="Normal"/>
    <w:link w:val="Heading3Char"/>
    <w:uiPriority w:val="9"/>
    <w:qFormat/>
    <w:rsid w:val="00440FD8"/>
    <w:pPr>
      <w:keepNext/>
      <w:outlineLvl w:val="2"/>
    </w:pPr>
    <w:rPr>
      <w:rFonts w:ascii="Times New Roman" w:hAnsi="Times New Roman"/>
      <w:b/>
      <w:szCs w:val="20"/>
    </w:rPr>
  </w:style>
  <w:style w:type="paragraph" w:styleId="Heading4">
    <w:name w:val="heading 4"/>
    <w:basedOn w:val="Normal"/>
    <w:next w:val="Normal"/>
    <w:link w:val="Heading4Char"/>
    <w:uiPriority w:val="9"/>
    <w:unhideWhenUsed/>
    <w:qFormat/>
    <w:rsid w:val="00440FD8"/>
    <w:pPr>
      <w:keepNext/>
      <w:keepLines/>
      <w:spacing w:before="40" w:line="259" w:lineRule="auto"/>
      <w:outlineLvl w:val="3"/>
    </w:pPr>
    <w:rPr>
      <w:rFonts w:ascii="Calibri Light" w:hAnsi="Calibri Light"/>
      <w:i/>
      <w:iCs/>
      <w:color w:val="2E74B5"/>
      <w:sz w:val="22"/>
      <w:szCs w:val="22"/>
    </w:rPr>
  </w:style>
  <w:style w:type="paragraph" w:styleId="Heading5">
    <w:name w:val="heading 5"/>
    <w:basedOn w:val="Normal"/>
    <w:next w:val="Normal"/>
    <w:link w:val="Heading5Char"/>
    <w:uiPriority w:val="9"/>
    <w:unhideWhenUsed/>
    <w:qFormat/>
    <w:rsid w:val="00440FD8"/>
    <w:pPr>
      <w:keepNext/>
      <w:keepLines/>
      <w:spacing w:before="40" w:line="259" w:lineRule="auto"/>
      <w:outlineLvl w:val="4"/>
    </w:pPr>
    <w:rPr>
      <w:rFonts w:ascii="Calibri Light" w:hAnsi="Calibri Light"/>
      <w:color w:val="2E74B5"/>
      <w:sz w:val="22"/>
      <w:szCs w:val="22"/>
    </w:rPr>
  </w:style>
  <w:style w:type="paragraph" w:styleId="Heading6">
    <w:name w:val="heading 6"/>
    <w:basedOn w:val="Normal"/>
    <w:next w:val="Normal"/>
    <w:link w:val="Heading6Char"/>
    <w:uiPriority w:val="9"/>
    <w:unhideWhenUsed/>
    <w:qFormat/>
    <w:rsid w:val="00440FD8"/>
    <w:pPr>
      <w:keepNext/>
      <w:keepLines/>
      <w:spacing w:before="40" w:line="259" w:lineRule="auto"/>
      <w:outlineLvl w:val="5"/>
    </w:pPr>
    <w:rPr>
      <w:rFonts w:ascii="Calibri Light" w:hAnsi="Calibri Light"/>
      <w:color w:val="1F4D7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FD8"/>
    <w:rPr>
      <w:rFonts w:ascii="Calibri Light" w:eastAsia="Times New Roman" w:hAnsi="Calibri Light"/>
      <w:b/>
      <w:bCs/>
      <w:kern w:val="32"/>
      <w:sz w:val="32"/>
      <w:szCs w:val="32"/>
    </w:rPr>
  </w:style>
  <w:style w:type="character" w:customStyle="1" w:styleId="Heading2Char">
    <w:name w:val="Heading 2 Char"/>
    <w:basedOn w:val="DefaultParagraphFont"/>
    <w:link w:val="Heading2"/>
    <w:uiPriority w:val="9"/>
    <w:rsid w:val="00440FD8"/>
    <w:rPr>
      <w:rFonts w:ascii="Calibri Light" w:eastAsia="Times New Roman" w:hAnsi="Calibri Light"/>
      <w:color w:val="2E74B5"/>
      <w:sz w:val="26"/>
      <w:szCs w:val="26"/>
    </w:rPr>
  </w:style>
  <w:style w:type="character" w:customStyle="1" w:styleId="Heading3Char">
    <w:name w:val="Heading 3 Char"/>
    <w:basedOn w:val="DefaultParagraphFont"/>
    <w:link w:val="Heading3"/>
    <w:uiPriority w:val="9"/>
    <w:rsid w:val="00440FD8"/>
    <w:rPr>
      <w:rFonts w:ascii="Times New Roman" w:eastAsia="Times New Roman" w:hAnsi="Times New Roman"/>
      <w:b/>
      <w:szCs w:val="20"/>
    </w:rPr>
  </w:style>
  <w:style w:type="character" w:customStyle="1" w:styleId="Heading4Char">
    <w:name w:val="Heading 4 Char"/>
    <w:basedOn w:val="DefaultParagraphFont"/>
    <w:link w:val="Heading4"/>
    <w:uiPriority w:val="9"/>
    <w:rsid w:val="00440FD8"/>
    <w:rPr>
      <w:rFonts w:ascii="Calibri Light" w:eastAsia="Times New Roman" w:hAnsi="Calibri Light"/>
      <w:i/>
      <w:iCs/>
      <w:color w:val="2E74B5"/>
      <w:sz w:val="22"/>
      <w:szCs w:val="22"/>
    </w:rPr>
  </w:style>
  <w:style w:type="character" w:customStyle="1" w:styleId="Heading5Char">
    <w:name w:val="Heading 5 Char"/>
    <w:basedOn w:val="DefaultParagraphFont"/>
    <w:link w:val="Heading5"/>
    <w:uiPriority w:val="9"/>
    <w:rsid w:val="00440FD8"/>
    <w:rPr>
      <w:rFonts w:ascii="Calibri Light" w:eastAsia="Times New Roman" w:hAnsi="Calibri Light"/>
      <w:color w:val="2E74B5"/>
      <w:sz w:val="22"/>
      <w:szCs w:val="22"/>
    </w:rPr>
  </w:style>
  <w:style w:type="character" w:customStyle="1" w:styleId="Heading6Char">
    <w:name w:val="Heading 6 Char"/>
    <w:basedOn w:val="DefaultParagraphFont"/>
    <w:link w:val="Heading6"/>
    <w:uiPriority w:val="9"/>
    <w:rsid w:val="00440FD8"/>
    <w:rPr>
      <w:rFonts w:ascii="Calibri Light" w:eastAsia="Times New Roman" w:hAnsi="Calibri Light"/>
      <w:color w:val="1F4D78"/>
      <w:sz w:val="22"/>
      <w:szCs w:val="22"/>
    </w:rPr>
  </w:style>
  <w:style w:type="paragraph" w:styleId="Header">
    <w:name w:val="header"/>
    <w:basedOn w:val="Normal"/>
    <w:link w:val="HeaderChar"/>
    <w:uiPriority w:val="99"/>
    <w:rsid w:val="00440FD8"/>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rsid w:val="00440FD8"/>
    <w:rPr>
      <w:rFonts w:ascii="Times New Roman" w:eastAsia="Times New Roman" w:hAnsi="Times New Roman"/>
      <w:szCs w:val="20"/>
    </w:rPr>
  </w:style>
  <w:style w:type="paragraph" w:styleId="BalloonText">
    <w:name w:val="Balloon Text"/>
    <w:basedOn w:val="Normal"/>
    <w:link w:val="BalloonTextChar"/>
    <w:uiPriority w:val="99"/>
    <w:semiHidden/>
    <w:rsid w:val="00440FD8"/>
    <w:rPr>
      <w:rFonts w:ascii="Tahoma" w:hAnsi="Tahoma" w:cs="Tahoma"/>
      <w:sz w:val="16"/>
      <w:szCs w:val="16"/>
    </w:rPr>
  </w:style>
  <w:style w:type="character" w:customStyle="1" w:styleId="BalloonTextChar">
    <w:name w:val="Balloon Text Char"/>
    <w:basedOn w:val="DefaultParagraphFont"/>
    <w:link w:val="BalloonText"/>
    <w:uiPriority w:val="99"/>
    <w:semiHidden/>
    <w:rsid w:val="00440FD8"/>
    <w:rPr>
      <w:rFonts w:ascii="Tahoma" w:eastAsia="Times New Roman" w:hAnsi="Tahoma" w:cs="Tahoma"/>
      <w:sz w:val="16"/>
      <w:szCs w:val="16"/>
    </w:rPr>
  </w:style>
  <w:style w:type="paragraph" w:styleId="Footer">
    <w:name w:val="footer"/>
    <w:basedOn w:val="Normal"/>
    <w:link w:val="FooterChar"/>
    <w:uiPriority w:val="99"/>
    <w:rsid w:val="00440FD8"/>
    <w:pPr>
      <w:tabs>
        <w:tab w:val="center" w:pos="4320"/>
        <w:tab w:val="right" w:pos="8640"/>
      </w:tabs>
    </w:pPr>
  </w:style>
  <w:style w:type="character" w:customStyle="1" w:styleId="FooterChar">
    <w:name w:val="Footer Char"/>
    <w:basedOn w:val="DefaultParagraphFont"/>
    <w:link w:val="Footer"/>
    <w:uiPriority w:val="99"/>
    <w:rsid w:val="00440FD8"/>
    <w:rPr>
      <w:rFonts w:ascii="Arial" w:eastAsia="Times New Roman" w:hAnsi="Arial"/>
    </w:rPr>
  </w:style>
  <w:style w:type="table" w:styleId="TableGrid">
    <w:name w:val="Table Grid"/>
    <w:basedOn w:val="TableNormal"/>
    <w:uiPriority w:val="39"/>
    <w:rsid w:val="00440FD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40FD8"/>
    <w:rPr>
      <w:color w:val="0000FF"/>
      <w:u w:val="single"/>
    </w:rPr>
  </w:style>
  <w:style w:type="character" w:styleId="CommentReference">
    <w:name w:val="annotation reference"/>
    <w:uiPriority w:val="99"/>
    <w:rsid w:val="00440FD8"/>
    <w:rPr>
      <w:sz w:val="16"/>
      <w:szCs w:val="16"/>
    </w:rPr>
  </w:style>
  <w:style w:type="paragraph" w:styleId="CommentText">
    <w:name w:val="annotation text"/>
    <w:basedOn w:val="Normal"/>
    <w:link w:val="CommentTextChar"/>
    <w:uiPriority w:val="99"/>
    <w:rsid w:val="00440FD8"/>
    <w:rPr>
      <w:sz w:val="20"/>
      <w:szCs w:val="20"/>
    </w:rPr>
  </w:style>
  <w:style w:type="character" w:customStyle="1" w:styleId="CommentTextChar">
    <w:name w:val="Comment Text Char"/>
    <w:basedOn w:val="DefaultParagraphFont"/>
    <w:link w:val="CommentText"/>
    <w:uiPriority w:val="99"/>
    <w:rsid w:val="00440FD8"/>
    <w:rPr>
      <w:rFonts w:ascii="Arial" w:eastAsia="Times New Roman" w:hAnsi="Arial"/>
      <w:sz w:val="20"/>
      <w:szCs w:val="20"/>
    </w:rPr>
  </w:style>
  <w:style w:type="paragraph" w:styleId="CommentSubject">
    <w:name w:val="annotation subject"/>
    <w:basedOn w:val="CommentText"/>
    <w:next w:val="CommentText"/>
    <w:link w:val="CommentSubjectChar"/>
    <w:uiPriority w:val="99"/>
    <w:rsid w:val="00440FD8"/>
    <w:rPr>
      <w:b/>
      <w:bCs/>
    </w:rPr>
  </w:style>
  <w:style w:type="character" w:customStyle="1" w:styleId="CommentSubjectChar">
    <w:name w:val="Comment Subject Char"/>
    <w:basedOn w:val="CommentTextChar"/>
    <w:link w:val="CommentSubject"/>
    <w:uiPriority w:val="99"/>
    <w:rsid w:val="00440FD8"/>
    <w:rPr>
      <w:rFonts w:ascii="Arial" w:eastAsia="Times New Roman" w:hAnsi="Arial"/>
      <w:b/>
      <w:bCs/>
      <w:sz w:val="20"/>
      <w:szCs w:val="20"/>
    </w:rPr>
  </w:style>
  <w:style w:type="paragraph" w:styleId="ListParagraph">
    <w:name w:val="List Paragraph"/>
    <w:basedOn w:val="Normal"/>
    <w:uiPriority w:val="34"/>
    <w:qFormat/>
    <w:rsid w:val="00440FD8"/>
    <w:pPr>
      <w:spacing w:after="160" w:line="259" w:lineRule="auto"/>
      <w:ind w:left="720"/>
      <w:contextualSpacing/>
    </w:pPr>
    <w:rPr>
      <w:rFonts w:ascii="Calibri" w:eastAsia="Calibri" w:hAnsi="Calibri"/>
      <w:sz w:val="22"/>
      <w:szCs w:val="22"/>
    </w:rPr>
  </w:style>
  <w:style w:type="table" w:customStyle="1" w:styleId="ListTable4-Accent11">
    <w:name w:val="List Table 4 - Accent 11"/>
    <w:basedOn w:val="TableNormal"/>
    <w:uiPriority w:val="49"/>
    <w:rsid w:val="00440FD8"/>
    <w:rPr>
      <w:rFonts w:ascii="Calibri" w:eastAsia="Calibri" w:hAnsi="Calibri"/>
      <w:sz w:val="22"/>
      <w:szCs w:val="22"/>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FootnoteText">
    <w:name w:val="footnote text"/>
    <w:basedOn w:val="Normal"/>
    <w:link w:val="FootnoteTextChar"/>
    <w:uiPriority w:val="99"/>
    <w:unhideWhenUsed/>
    <w:rsid w:val="00440FD8"/>
    <w:rPr>
      <w:rFonts w:ascii="Calibri" w:eastAsia="Calibri" w:hAnsi="Calibri"/>
      <w:sz w:val="20"/>
      <w:szCs w:val="20"/>
    </w:rPr>
  </w:style>
  <w:style w:type="character" w:customStyle="1" w:styleId="FootnoteTextChar">
    <w:name w:val="Footnote Text Char"/>
    <w:basedOn w:val="DefaultParagraphFont"/>
    <w:link w:val="FootnoteText"/>
    <w:uiPriority w:val="99"/>
    <w:rsid w:val="00440FD8"/>
    <w:rPr>
      <w:rFonts w:ascii="Calibri" w:eastAsia="Calibri" w:hAnsi="Calibri"/>
      <w:sz w:val="20"/>
      <w:szCs w:val="20"/>
    </w:rPr>
  </w:style>
  <w:style w:type="character" w:styleId="FootnoteReference">
    <w:name w:val="footnote reference"/>
    <w:uiPriority w:val="99"/>
    <w:unhideWhenUsed/>
    <w:rsid w:val="00440FD8"/>
    <w:rPr>
      <w:vertAlign w:val="superscript"/>
    </w:rPr>
  </w:style>
  <w:style w:type="character" w:styleId="FollowedHyperlink">
    <w:name w:val="FollowedHyperlink"/>
    <w:rsid w:val="00440FD8"/>
    <w:rPr>
      <w:color w:val="954F72"/>
      <w:u w:val="single"/>
    </w:rPr>
  </w:style>
  <w:style w:type="paragraph" w:customStyle="1" w:styleId="Head2">
    <w:name w:val="Head2"/>
    <w:basedOn w:val="Normal"/>
    <w:qFormat/>
    <w:rsid w:val="00440FD8"/>
    <w:pPr>
      <w:spacing w:after="120"/>
      <w:contextualSpacing/>
    </w:pPr>
    <w:rPr>
      <w:rFonts w:ascii="Calibri" w:hAnsi="Calibri"/>
      <w:b/>
    </w:rPr>
  </w:style>
  <w:style w:type="table" w:customStyle="1" w:styleId="ListTable4-Accent111">
    <w:name w:val="List Table 4 - Accent 111"/>
    <w:basedOn w:val="TableNormal"/>
    <w:uiPriority w:val="49"/>
    <w:rsid w:val="00440FD8"/>
    <w:rPr>
      <w:rFonts w:ascii="Calibri" w:eastAsia="Calibri" w:hAnsi="Calibri"/>
      <w:sz w:val="22"/>
      <w:szCs w:val="22"/>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4-Accent112">
    <w:name w:val="List Table 4 - Accent 112"/>
    <w:basedOn w:val="TableNormal"/>
    <w:uiPriority w:val="49"/>
    <w:rsid w:val="00440FD8"/>
    <w:rPr>
      <w:rFonts w:ascii="Calibri" w:eastAsia="Calibri" w:hAnsi="Calibri"/>
      <w:sz w:val="22"/>
      <w:szCs w:val="22"/>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
    <w:name w:val="No List1"/>
    <w:next w:val="NoList"/>
    <w:uiPriority w:val="99"/>
    <w:semiHidden/>
    <w:unhideWhenUsed/>
    <w:rsid w:val="00440FD8"/>
  </w:style>
  <w:style w:type="table" w:customStyle="1" w:styleId="TableGrid1">
    <w:name w:val="Table Grid1"/>
    <w:basedOn w:val="TableNormal"/>
    <w:next w:val="TableGrid"/>
    <w:uiPriority w:val="39"/>
    <w:rsid w:val="00440F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
    <w:name w:val="tx"/>
    <w:rsid w:val="00440FD8"/>
  </w:style>
  <w:style w:type="table" w:customStyle="1" w:styleId="ListTable4-Accent113">
    <w:name w:val="List Table 4 - Accent 113"/>
    <w:basedOn w:val="TableNormal"/>
    <w:uiPriority w:val="49"/>
    <w:rsid w:val="00440FD8"/>
    <w:rPr>
      <w:rFonts w:ascii="Calibri" w:eastAsia="Calibri" w:hAnsi="Calibri"/>
      <w:sz w:val="22"/>
      <w:szCs w:val="22"/>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51">
    <w:name w:val="Grid Table 4 - Accent 51"/>
    <w:basedOn w:val="TableNormal"/>
    <w:uiPriority w:val="49"/>
    <w:rsid w:val="00440FD8"/>
    <w:rPr>
      <w:rFonts w:ascii="Calibri" w:eastAsia="Calibri" w:hAnsi="Calibri"/>
      <w:sz w:val="22"/>
      <w:szCs w:val="22"/>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1">
    <w:name w:val="Grid Table 41"/>
    <w:basedOn w:val="TableNormal"/>
    <w:uiPriority w:val="49"/>
    <w:rsid w:val="00440FD8"/>
    <w:rPr>
      <w:rFonts w:ascii="Calibri" w:eastAsia="Calibri" w:hAnsi="Calibri"/>
      <w:sz w:val="22"/>
      <w:szCs w:val="22"/>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Default">
    <w:name w:val="Default"/>
    <w:rsid w:val="00440FD8"/>
    <w:pPr>
      <w:autoSpaceDE w:val="0"/>
      <w:autoSpaceDN w:val="0"/>
      <w:adjustRightInd w:val="0"/>
    </w:pPr>
    <w:rPr>
      <w:rFonts w:ascii="Arial" w:eastAsia="Calibri" w:hAnsi="Arial" w:cs="Arial"/>
      <w:color w:val="000000"/>
    </w:rPr>
  </w:style>
  <w:style w:type="table" w:customStyle="1" w:styleId="ListTable4-Accent114">
    <w:name w:val="List Table 4 - Accent 114"/>
    <w:basedOn w:val="TableNormal"/>
    <w:uiPriority w:val="49"/>
    <w:rsid w:val="00440FD8"/>
    <w:rPr>
      <w:rFonts w:ascii="Calibri" w:eastAsia="Calibri" w:hAnsi="Calibri"/>
      <w:sz w:val="22"/>
      <w:szCs w:val="22"/>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61">
    <w:name w:val="Grid Table 4 - Accent 61"/>
    <w:basedOn w:val="TableNormal"/>
    <w:uiPriority w:val="49"/>
    <w:rsid w:val="00440FD8"/>
    <w:rPr>
      <w:rFonts w:ascii="Calibri" w:eastAsia="Calibri" w:hAnsi="Calibri"/>
      <w:sz w:val="22"/>
      <w:szCs w:val="22"/>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1Light-Accent31">
    <w:name w:val="Grid Table 1 Light - Accent 31"/>
    <w:basedOn w:val="TableNormal"/>
    <w:uiPriority w:val="46"/>
    <w:rsid w:val="00440FD8"/>
    <w:rPr>
      <w:rFonts w:ascii="Calibri" w:eastAsia="Calibri" w:hAnsi="Calibri"/>
      <w:sz w:val="22"/>
      <w:szCs w:val="22"/>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40FD8"/>
    <w:rPr>
      <w:rFonts w:ascii="Calibri" w:eastAsia="Calibri" w:hAnsi="Calibri"/>
      <w:sz w:val="22"/>
      <w:szCs w:val="22"/>
    </w:rPr>
    <w:tblPr>
      <w:tblStyleRowBandSize w:val="1"/>
      <w:tblStyleColBandSize w:val="1"/>
      <w:tblInd w:w="0" w:type="dxa"/>
      <w:tblCellMar>
        <w:top w:w="0" w:type="dxa"/>
        <w:left w:w="108" w:type="dxa"/>
        <w:bottom w:w="0" w:type="dxa"/>
        <w:right w:w="108" w:type="dxa"/>
      </w:tblCellMar>
    </w:tblPr>
    <w:tblStylePr w:type="firstRow">
      <w:rPr>
        <w:rFonts w:ascii="Cambria Math" w:eastAsia="Cambria Math" w:hAnsi="Cambria Math" w:cs="Times New Roman"/>
        <w:i/>
        <w:iCs/>
        <w:sz w:val="26"/>
      </w:rPr>
      <w:tblPr/>
      <w:tcPr>
        <w:tcBorders>
          <w:bottom w:val="single" w:sz="4" w:space="0" w:color="7F7F7F"/>
        </w:tcBorders>
        <w:shd w:val="clear" w:color="auto" w:fill="FFFFFF"/>
      </w:tcPr>
    </w:tblStylePr>
    <w:tblStylePr w:type="lastRow">
      <w:rPr>
        <w:rFonts w:ascii="Cambria Math" w:eastAsia="Cambria Math" w:hAnsi="Cambria Math" w:cs="Times New Roman"/>
        <w:i/>
        <w:iCs/>
        <w:sz w:val="26"/>
      </w:rPr>
      <w:tblPr/>
      <w:tcPr>
        <w:tcBorders>
          <w:top w:val="single" w:sz="4" w:space="0" w:color="7F7F7F"/>
        </w:tcBorders>
        <w:shd w:val="clear" w:color="auto" w:fill="FFFFFF"/>
      </w:tcPr>
    </w:tblStylePr>
    <w:tblStylePr w:type="firstCol">
      <w:pPr>
        <w:jc w:val="right"/>
      </w:pPr>
      <w:rPr>
        <w:rFonts w:ascii="Cambria Math" w:eastAsia="Cambria Math" w:hAnsi="Cambria Math" w:cs="Times New Roman"/>
        <w:i/>
        <w:iCs/>
        <w:sz w:val="26"/>
      </w:rPr>
      <w:tblPr/>
      <w:tcPr>
        <w:tcBorders>
          <w:right w:val="single" w:sz="4" w:space="0" w:color="7F7F7F"/>
        </w:tcBorders>
        <w:shd w:val="clear" w:color="auto" w:fill="FFFFFF"/>
      </w:tcPr>
    </w:tblStylePr>
    <w:tblStylePr w:type="lastCol">
      <w:rPr>
        <w:rFonts w:ascii="Cambria Math" w:eastAsia="Cambria Math" w:hAnsi="Cambria Math"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440FD8"/>
    <w:rPr>
      <w:rFonts w:ascii="Calibri" w:eastAsia="Calibri" w:hAnsi="Calibr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Emphasis">
    <w:name w:val="Emphasis"/>
    <w:uiPriority w:val="20"/>
    <w:qFormat/>
    <w:rsid w:val="00440FD8"/>
    <w:rPr>
      <w:i/>
      <w:iCs/>
    </w:rPr>
  </w:style>
  <w:style w:type="table" w:customStyle="1" w:styleId="GridTable4-Accent52">
    <w:name w:val="Grid Table 4 - Accent 52"/>
    <w:basedOn w:val="TableNormal"/>
    <w:uiPriority w:val="49"/>
    <w:rsid w:val="00440FD8"/>
    <w:rPr>
      <w:rFonts w:ascii="Calibri" w:eastAsia="Calibri" w:hAnsi="Calibri"/>
      <w:sz w:val="22"/>
      <w:szCs w:val="22"/>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11">
    <w:name w:val="Grid Table 5 Dark - Accent 11"/>
    <w:basedOn w:val="TableNormal"/>
    <w:uiPriority w:val="50"/>
    <w:rsid w:val="00440FD8"/>
    <w:rPr>
      <w:rFonts w:ascii="Calibri" w:eastAsia="Calibri"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Revision">
    <w:name w:val="Revision"/>
    <w:hidden/>
    <w:uiPriority w:val="99"/>
    <w:semiHidden/>
    <w:rsid w:val="00440FD8"/>
    <w:rPr>
      <w:rFonts w:ascii="Calibri" w:eastAsia="Calibri" w:hAnsi="Calibri"/>
      <w:sz w:val="22"/>
      <w:szCs w:val="22"/>
    </w:rPr>
  </w:style>
  <w:style w:type="paragraph" w:customStyle="1" w:styleId="H1">
    <w:name w:val="H1"/>
    <w:basedOn w:val="Normal"/>
    <w:qFormat/>
    <w:rsid w:val="00440FD8"/>
    <w:pPr>
      <w:pBdr>
        <w:top w:val="single" w:sz="4" w:space="4" w:color="auto"/>
      </w:pBdr>
      <w:spacing w:after="240"/>
    </w:pPr>
    <w:rPr>
      <w:rFonts w:eastAsia="Calibri"/>
      <w:b/>
      <w:bCs/>
      <w:w w:val="90"/>
      <w:sz w:val="40"/>
      <w:szCs w:val="40"/>
    </w:rPr>
  </w:style>
  <w:style w:type="paragraph" w:customStyle="1" w:styleId="H2">
    <w:name w:val="H2"/>
    <w:basedOn w:val="Normal"/>
    <w:qFormat/>
    <w:rsid w:val="00440FD8"/>
    <w:pPr>
      <w:spacing w:after="120"/>
    </w:pPr>
    <w:rPr>
      <w:rFonts w:eastAsia="Calibri"/>
      <w:b/>
      <w:sz w:val="28"/>
      <w:szCs w:val="28"/>
    </w:rPr>
  </w:style>
  <w:style w:type="numbering" w:customStyle="1" w:styleId="Bullets">
    <w:name w:val="Bullets"/>
    <w:rsid w:val="00440FD8"/>
    <w:pPr>
      <w:numPr>
        <w:numId w:val="1"/>
      </w:numPr>
    </w:pPr>
  </w:style>
  <w:style w:type="paragraph" w:customStyle="1" w:styleId="Pa3">
    <w:name w:val="Pa3"/>
    <w:basedOn w:val="Normal"/>
    <w:next w:val="Normal"/>
    <w:uiPriority w:val="99"/>
    <w:rsid w:val="00440FD8"/>
    <w:pPr>
      <w:autoSpaceDE w:val="0"/>
      <w:autoSpaceDN w:val="0"/>
      <w:adjustRightInd w:val="0"/>
      <w:spacing w:line="241" w:lineRule="atLeast"/>
    </w:pPr>
    <w:rPr>
      <w:rFonts w:eastAsia="Calibri" w:cs="Arial"/>
    </w:rPr>
  </w:style>
  <w:style w:type="character" w:customStyle="1" w:styleId="A3">
    <w:name w:val="A3"/>
    <w:uiPriority w:val="99"/>
    <w:rsid w:val="00440FD8"/>
    <w:rPr>
      <w:b/>
      <w:bCs/>
      <w:color w:val="000000"/>
      <w:sz w:val="28"/>
      <w:szCs w:val="28"/>
    </w:rPr>
  </w:style>
  <w:style w:type="paragraph" w:customStyle="1" w:styleId="Pa4">
    <w:name w:val="Pa4"/>
    <w:basedOn w:val="Normal"/>
    <w:next w:val="Normal"/>
    <w:uiPriority w:val="99"/>
    <w:rsid w:val="00440FD8"/>
    <w:pPr>
      <w:autoSpaceDE w:val="0"/>
      <w:autoSpaceDN w:val="0"/>
      <w:adjustRightInd w:val="0"/>
      <w:spacing w:line="241" w:lineRule="atLeast"/>
    </w:pPr>
    <w:rPr>
      <w:rFonts w:eastAsia="Calibri" w:cs="Arial"/>
    </w:rPr>
  </w:style>
  <w:style w:type="character" w:customStyle="1" w:styleId="A5">
    <w:name w:val="A5"/>
    <w:uiPriority w:val="99"/>
    <w:rsid w:val="00440FD8"/>
    <w:rPr>
      <w:color w:val="000000"/>
      <w:sz w:val="18"/>
      <w:szCs w:val="18"/>
    </w:rPr>
  </w:style>
  <w:style w:type="paragraph" w:customStyle="1" w:styleId="Pa19">
    <w:name w:val="Pa19"/>
    <w:basedOn w:val="Normal"/>
    <w:next w:val="Normal"/>
    <w:uiPriority w:val="99"/>
    <w:rsid w:val="00440FD8"/>
    <w:pPr>
      <w:autoSpaceDE w:val="0"/>
      <w:autoSpaceDN w:val="0"/>
      <w:adjustRightInd w:val="0"/>
      <w:spacing w:line="241" w:lineRule="atLeast"/>
    </w:pPr>
    <w:rPr>
      <w:rFonts w:eastAsia="Calibri" w:cs="Arial"/>
    </w:rPr>
  </w:style>
  <w:style w:type="character" w:customStyle="1" w:styleId="A0">
    <w:name w:val="A0"/>
    <w:uiPriority w:val="99"/>
    <w:rsid w:val="00440FD8"/>
    <w:rPr>
      <w:rFonts w:cs="Lucida Sans"/>
      <w:color w:val="325067"/>
      <w:sz w:val="94"/>
      <w:szCs w:val="94"/>
    </w:rPr>
  </w:style>
  <w:style w:type="character" w:customStyle="1" w:styleId="A6">
    <w:name w:val="A6"/>
    <w:uiPriority w:val="99"/>
    <w:rsid w:val="00440FD8"/>
    <w:rPr>
      <w:rFonts w:cs="Lucida Sans"/>
      <w:b/>
      <w:bCs/>
      <w:color w:val="325067"/>
      <w:sz w:val="22"/>
      <w:szCs w:val="22"/>
    </w:rPr>
  </w:style>
  <w:style w:type="character" w:customStyle="1" w:styleId="A7">
    <w:name w:val="A7"/>
    <w:uiPriority w:val="99"/>
    <w:rsid w:val="00440FD8"/>
    <w:rPr>
      <w:rFonts w:cs="Lucida Sans"/>
      <w:b/>
      <w:bCs/>
      <w:color w:val="004E6C"/>
      <w:sz w:val="32"/>
      <w:szCs w:val="32"/>
    </w:rPr>
  </w:style>
  <w:style w:type="character" w:customStyle="1" w:styleId="A8">
    <w:name w:val="A8"/>
    <w:uiPriority w:val="99"/>
    <w:rsid w:val="00440FD8"/>
    <w:rPr>
      <w:rFonts w:cs="Lucida Sans"/>
      <w:color w:val="211E1F"/>
      <w:sz w:val="18"/>
      <w:szCs w:val="18"/>
    </w:rPr>
  </w:style>
  <w:style w:type="paragraph" w:customStyle="1" w:styleId="Pa6">
    <w:name w:val="Pa6"/>
    <w:basedOn w:val="Default"/>
    <w:next w:val="Default"/>
    <w:uiPriority w:val="99"/>
    <w:rsid w:val="00440FD8"/>
    <w:pPr>
      <w:spacing w:line="241" w:lineRule="atLeast"/>
    </w:pPr>
    <w:rPr>
      <w:rFonts w:ascii="Lucida Sans" w:hAnsi="Lucida Sans" w:cs="Times New Roman"/>
      <w:color w:val="auto"/>
    </w:rPr>
  </w:style>
  <w:style w:type="character" w:customStyle="1" w:styleId="A9">
    <w:name w:val="A9"/>
    <w:uiPriority w:val="99"/>
    <w:rsid w:val="00440FD8"/>
    <w:rPr>
      <w:rFonts w:cs="Lucida Sans"/>
      <w:color w:val="2C5D7A"/>
      <w:sz w:val="19"/>
      <w:szCs w:val="19"/>
    </w:rPr>
  </w:style>
  <w:style w:type="character" w:customStyle="1" w:styleId="A10">
    <w:name w:val="A10"/>
    <w:uiPriority w:val="99"/>
    <w:rsid w:val="00440FD8"/>
    <w:rPr>
      <w:rFonts w:cs="Lucida Sans"/>
      <w:b/>
      <w:bCs/>
      <w:color w:val="004E6C"/>
      <w:sz w:val="22"/>
      <w:szCs w:val="22"/>
    </w:rPr>
  </w:style>
  <w:style w:type="paragraph" w:customStyle="1" w:styleId="Pa8">
    <w:name w:val="Pa8"/>
    <w:basedOn w:val="Default"/>
    <w:next w:val="Default"/>
    <w:uiPriority w:val="99"/>
    <w:rsid w:val="00440FD8"/>
    <w:pPr>
      <w:spacing w:line="241" w:lineRule="atLeast"/>
    </w:pPr>
    <w:rPr>
      <w:rFonts w:ascii="Lucida Sans" w:hAnsi="Lucida Sans" w:cs="Times New Roman"/>
      <w:color w:val="auto"/>
    </w:rPr>
  </w:style>
  <w:style w:type="paragraph" w:customStyle="1" w:styleId="Pa9">
    <w:name w:val="Pa9"/>
    <w:basedOn w:val="Default"/>
    <w:next w:val="Default"/>
    <w:uiPriority w:val="99"/>
    <w:rsid w:val="00440FD8"/>
    <w:pPr>
      <w:spacing w:line="241" w:lineRule="atLeast"/>
    </w:pPr>
    <w:rPr>
      <w:rFonts w:ascii="Lucida Sans" w:hAnsi="Lucida Sans" w:cs="Times New Roman"/>
      <w:color w:val="auto"/>
    </w:rPr>
  </w:style>
  <w:style w:type="paragraph" w:customStyle="1" w:styleId="Pa10">
    <w:name w:val="Pa10"/>
    <w:basedOn w:val="Default"/>
    <w:next w:val="Default"/>
    <w:uiPriority w:val="99"/>
    <w:rsid w:val="00440FD8"/>
    <w:pPr>
      <w:spacing w:line="241" w:lineRule="atLeast"/>
    </w:pPr>
    <w:rPr>
      <w:rFonts w:ascii="Lucida Sans" w:hAnsi="Lucida Sans" w:cs="Times New Roman"/>
      <w:color w:val="auto"/>
    </w:rPr>
  </w:style>
  <w:style w:type="paragraph" w:customStyle="1" w:styleId="Pa13">
    <w:name w:val="Pa13"/>
    <w:basedOn w:val="Default"/>
    <w:next w:val="Default"/>
    <w:uiPriority w:val="99"/>
    <w:rsid w:val="00440FD8"/>
    <w:pPr>
      <w:spacing w:line="201" w:lineRule="atLeast"/>
    </w:pPr>
    <w:rPr>
      <w:rFonts w:ascii="Lucida Sans" w:hAnsi="Lucida Sans" w:cs="Times New Roman"/>
      <w:color w:val="auto"/>
    </w:rPr>
  </w:style>
  <w:style w:type="character" w:customStyle="1" w:styleId="A12">
    <w:name w:val="A12"/>
    <w:uiPriority w:val="99"/>
    <w:rsid w:val="00440FD8"/>
    <w:rPr>
      <w:rFonts w:cs="Lucida Sans"/>
      <w:b/>
      <w:bCs/>
      <w:color w:val="004E6C"/>
      <w:sz w:val="28"/>
      <w:szCs w:val="28"/>
    </w:rPr>
  </w:style>
  <w:style w:type="paragraph" w:customStyle="1" w:styleId="Pa14">
    <w:name w:val="Pa14"/>
    <w:basedOn w:val="Default"/>
    <w:next w:val="Default"/>
    <w:uiPriority w:val="99"/>
    <w:rsid w:val="00440FD8"/>
    <w:pPr>
      <w:spacing w:line="201" w:lineRule="atLeast"/>
    </w:pPr>
    <w:rPr>
      <w:rFonts w:ascii="Lucida Sans" w:hAnsi="Lucida Sans" w:cs="Times New Roman"/>
      <w:color w:val="auto"/>
    </w:rPr>
  </w:style>
  <w:style w:type="paragraph" w:customStyle="1" w:styleId="Pa15">
    <w:name w:val="Pa15"/>
    <w:basedOn w:val="Default"/>
    <w:next w:val="Default"/>
    <w:uiPriority w:val="99"/>
    <w:rsid w:val="00440FD8"/>
    <w:pPr>
      <w:spacing w:line="201" w:lineRule="atLeast"/>
    </w:pPr>
    <w:rPr>
      <w:rFonts w:ascii="Lucida Sans" w:hAnsi="Lucida Sans" w:cs="Times New Roman"/>
      <w:color w:val="auto"/>
    </w:rPr>
  </w:style>
  <w:style w:type="paragraph" w:customStyle="1" w:styleId="Pa16">
    <w:name w:val="Pa16"/>
    <w:basedOn w:val="Default"/>
    <w:next w:val="Default"/>
    <w:uiPriority w:val="99"/>
    <w:rsid w:val="00440FD8"/>
    <w:pPr>
      <w:spacing w:line="201" w:lineRule="atLeast"/>
    </w:pPr>
    <w:rPr>
      <w:rFonts w:ascii="Lucida Sans" w:hAnsi="Lucida Sans" w:cs="Times New Roman"/>
      <w:color w:val="auto"/>
    </w:rPr>
  </w:style>
  <w:style w:type="paragraph" w:customStyle="1" w:styleId="Pa17">
    <w:name w:val="Pa17"/>
    <w:basedOn w:val="Default"/>
    <w:next w:val="Default"/>
    <w:uiPriority w:val="99"/>
    <w:rsid w:val="00440FD8"/>
    <w:pPr>
      <w:spacing w:line="201" w:lineRule="atLeast"/>
    </w:pPr>
    <w:rPr>
      <w:rFonts w:ascii="Lucida Sans" w:hAnsi="Lucida Sans" w:cs="Times New Roman"/>
      <w:color w:val="auto"/>
    </w:rPr>
  </w:style>
  <w:style w:type="character" w:customStyle="1" w:styleId="A14">
    <w:name w:val="A14"/>
    <w:uiPriority w:val="99"/>
    <w:rsid w:val="00440FD8"/>
    <w:rPr>
      <w:rFonts w:cs="Lucida Sans"/>
      <w:color w:val="211E1F"/>
      <w:sz w:val="11"/>
      <w:szCs w:val="11"/>
    </w:rPr>
  </w:style>
  <w:style w:type="paragraph" w:customStyle="1" w:styleId="Pa20">
    <w:name w:val="Pa20"/>
    <w:basedOn w:val="Default"/>
    <w:next w:val="Default"/>
    <w:uiPriority w:val="99"/>
    <w:rsid w:val="00440FD8"/>
    <w:pPr>
      <w:spacing w:line="161" w:lineRule="atLeast"/>
    </w:pPr>
    <w:rPr>
      <w:rFonts w:ascii="Lucida Sans" w:hAnsi="Lucida Sans" w:cs="Times New Roman"/>
      <w:color w:val="auto"/>
    </w:rPr>
  </w:style>
  <w:style w:type="character" w:customStyle="1" w:styleId="A16">
    <w:name w:val="A16"/>
    <w:uiPriority w:val="99"/>
    <w:rsid w:val="00440FD8"/>
    <w:rPr>
      <w:rFonts w:cs="Lucida Sans"/>
      <w:color w:val="1F5C9E"/>
      <w:sz w:val="16"/>
      <w:szCs w:val="16"/>
      <w:u w:val="single"/>
    </w:rPr>
  </w:style>
  <w:style w:type="paragraph" w:customStyle="1" w:styleId="Pa22">
    <w:name w:val="Pa22"/>
    <w:basedOn w:val="Default"/>
    <w:next w:val="Default"/>
    <w:uiPriority w:val="99"/>
    <w:rsid w:val="00440FD8"/>
    <w:pPr>
      <w:spacing w:line="221" w:lineRule="atLeast"/>
    </w:pPr>
    <w:rPr>
      <w:rFonts w:ascii="Lucida Sans" w:hAnsi="Lucida Sans" w:cs="Times New Roman"/>
      <w:color w:val="auto"/>
    </w:rPr>
  </w:style>
  <w:style w:type="character" w:customStyle="1" w:styleId="A15">
    <w:name w:val="A15"/>
    <w:uiPriority w:val="99"/>
    <w:rsid w:val="00440FD8"/>
    <w:rPr>
      <w:rFonts w:cs="Lucida Sans"/>
      <w:i/>
      <w:iCs/>
      <w:color w:val="211E1F"/>
      <w:sz w:val="16"/>
      <w:szCs w:val="16"/>
    </w:rPr>
  </w:style>
  <w:style w:type="paragraph" w:customStyle="1" w:styleId="Pa24">
    <w:name w:val="Pa24"/>
    <w:basedOn w:val="Default"/>
    <w:next w:val="Default"/>
    <w:uiPriority w:val="99"/>
    <w:rsid w:val="00440FD8"/>
    <w:pPr>
      <w:spacing w:line="201" w:lineRule="atLeast"/>
    </w:pPr>
    <w:rPr>
      <w:rFonts w:ascii="Lucida Sans" w:hAnsi="Lucida Sans" w:cs="Times New Roman"/>
      <w:color w:val="auto"/>
    </w:rPr>
  </w:style>
  <w:style w:type="paragraph" w:customStyle="1" w:styleId="Pa27">
    <w:name w:val="Pa27"/>
    <w:basedOn w:val="Default"/>
    <w:next w:val="Default"/>
    <w:uiPriority w:val="99"/>
    <w:rsid w:val="00440FD8"/>
    <w:pPr>
      <w:spacing w:line="201" w:lineRule="atLeast"/>
    </w:pPr>
    <w:rPr>
      <w:rFonts w:ascii="Lucida Sans" w:hAnsi="Lucida Sans" w:cs="Times New Roman"/>
      <w:color w:val="auto"/>
    </w:rPr>
  </w:style>
  <w:style w:type="paragraph" w:customStyle="1" w:styleId="Pa28">
    <w:name w:val="Pa28"/>
    <w:basedOn w:val="Default"/>
    <w:next w:val="Default"/>
    <w:uiPriority w:val="99"/>
    <w:rsid w:val="00440FD8"/>
    <w:pPr>
      <w:spacing w:line="201" w:lineRule="atLeast"/>
    </w:pPr>
    <w:rPr>
      <w:rFonts w:ascii="Lucida Sans" w:hAnsi="Lucida Sans" w:cs="Times New Roman"/>
      <w:color w:val="auto"/>
    </w:rPr>
  </w:style>
  <w:style w:type="paragraph" w:customStyle="1" w:styleId="Pa29">
    <w:name w:val="Pa29"/>
    <w:basedOn w:val="Default"/>
    <w:next w:val="Default"/>
    <w:uiPriority w:val="99"/>
    <w:rsid w:val="00440FD8"/>
    <w:pPr>
      <w:spacing w:line="201" w:lineRule="atLeast"/>
    </w:pPr>
    <w:rPr>
      <w:rFonts w:ascii="Lucida Sans" w:hAnsi="Lucida Sans" w:cs="Times New Roman"/>
      <w:color w:val="auto"/>
    </w:rPr>
  </w:style>
  <w:style w:type="paragraph" w:customStyle="1" w:styleId="Pa30">
    <w:name w:val="Pa30"/>
    <w:basedOn w:val="Default"/>
    <w:next w:val="Default"/>
    <w:uiPriority w:val="99"/>
    <w:rsid w:val="00440FD8"/>
    <w:pPr>
      <w:spacing w:line="201" w:lineRule="atLeast"/>
    </w:pPr>
    <w:rPr>
      <w:rFonts w:ascii="Lucida Sans" w:hAnsi="Lucida Sans" w:cs="Times New Roman"/>
      <w:color w:val="auto"/>
    </w:rPr>
  </w:style>
  <w:style w:type="paragraph" w:customStyle="1" w:styleId="Pa31">
    <w:name w:val="Pa31"/>
    <w:basedOn w:val="Default"/>
    <w:next w:val="Default"/>
    <w:uiPriority w:val="99"/>
    <w:rsid w:val="00440FD8"/>
    <w:pPr>
      <w:spacing w:line="201" w:lineRule="atLeast"/>
    </w:pPr>
    <w:rPr>
      <w:rFonts w:ascii="Lucida Sans" w:hAnsi="Lucida Sans" w:cs="Times New Roman"/>
      <w:color w:val="auto"/>
    </w:rPr>
  </w:style>
  <w:style w:type="paragraph" w:customStyle="1" w:styleId="Pa32">
    <w:name w:val="Pa32"/>
    <w:basedOn w:val="Default"/>
    <w:next w:val="Default"/>
    <w:uiPriority w:val="99"/>
    <w:rsid w:val="00440FD8"/>
    <w:pPr>
      <w:spacing w:line="201" w:lineRule="atLeast"/>
    </w:pPr>
    <w:rPr>
      <w:rFonts w:ascii="Lucida Sans" w:hAnsi="Lucida Sans" w:cs="Times New Roman"/>
      <w:color w:val="auto"/>
    </w:rPr>
  </w:style>
  <w:style w:type="paragraph" w:customStyle="1" w:styleId="Pa33">
    <w:name w:val="Pa33"/>
    <w:basedOn w:val="Default"/>
    <w:next w:val="Default"/>
    <w:uiPriority w:val="99"/>
    <w:rsid w:val="00440FD8"/>
    <w:pPr>
      <w:spacing w:line="201" w:lineRule="atLeast"/>
    </w:pPr>
    <w:rPr>
      <w:rFonts w:ascii="Lucida Sans" w:hAnsi="Lucida Sans" w:cs="Times New Roman"/>
      <w:color w:val="auto"/>
    </w:rPr>
  </w:style>
  <w:style w:type="character" w:customStyle="1" w:styleId="A13">
    <w:name w:val="A13"/>
    <w:uiPriority w:val="99"/>
    <w:rsid w:val="00440FD8"/>
    <w:rPr>
      <w:rFonts w:cs="Lucida Sans"/>
      <w:color w:val="211E1F"/>
      <w:sz w:val="20"/>
      <w:szCs w:val="20"/>
    </w:rPr>
  </w:style>
  <w:style w:type="paragraph" w:customStyle="1" w:styleId="Pa35">
    <w:name w:val="Pa35"/>
    <w:basedOn w:val="Default"/>
    <w:next w:val="Default"/>
    <w:uiPriority w:val="99"/>
    <w:rsid w:val="00440FD8"/>
    <w:pPr>
      <w:spacing w:line="201" w:lineRule="atLeast"/>
    </w:pPr>
    <w:rPr>
      <w:rFonts w:ascii="Lucida Sans" w:hAnsi="Lucida Sans" w:cs="Times New Roman"/>
      <w:color w:val="auto"/>
    </w:rPr>
  </w:style>
  <w:style w:type="paragraph" w:customStyle="1" w:styleId="Pa36">
    <w:name w:val="Pa36"/>
    <w:basedOn w:val="Default"/>
    <w:next w:val="Default"/>
    <w:uiPriority w:val="99"/>
    <w:rsid w:val="00440FD8"/>
    <w:pPr>
      <w:spacing w:line="201" w:lineRule="atLeast"/>
    </w:pPr>
    <w:rPr>
      <w:rFonts w:ascii="Lucida Sans" w:hAnsi="Lucida Sans" w:cs="Times New Roman"/>
      <w:color w:val="auto"/>
    </w:rPr>
  </w:style>
  <w:style w:type="character" w:customStyle="1" w:styleId="A02">
    <w:name w:val="A0+2"/>
    <w:uiPriority w:val="99"/>
    <w:rsid w:val="00440FD8"/>
    <w:rPr>
      <w:rFonts w:cs="Optima"/>
      <w:b/>
      <w:bCs/>
      <w:color w:val="45146A"/>
      <w:sz w:val="96"/>
      <w:szCs w:val="96"/>
    </w:rPr>
  </w:style>
  <w:style w:type="character" w:customStyle="1" w:styleId="A120">
    <w:name w:val="A1+2"/>
    <w:uiPriority w:val="99"/>
    <w:rsid w:val="00440FD8"/>
    <w:rPr>
      <w:rFonts w:ascii="Arial" w:hAnsi="Arial" w:cs="Arial"/>
      <w:b/>
      <w:bCs/>
      <w:color w:val="B42216"/>
      <w:sz w:val="32"/>
      <w:szCs w:val="32"/>
    </w:rPr>
  </w:style>
  <w:style w:type="paragraph" w:customStyle="1" w:styleId="Pa5">
    <w:name w:val="Pa5"/>
    <w:basedOn w:val="Default"/>
    <w:next w:val="Default"/>
    <w:uiPriority w:val="99"/>
    <w:rsid w:val="00440FD8"/>
    <w:pPr>
      <w:spacing w:line="361" w:lineRule="atLeast"/>
    </w:pPr>
    <w:rPr>
      <w:rFonts w:ascii="Optima" w:hAnsi="Optima" w:cs="Times New Roman"/>
      <w:color w:val="auto"/>
    </w:rPr>
  </w:style>
  <w:style w:type="paragraph" w:customStyle="1" w:styleId="Pa0">
    <w:name w:val="Pa0"/>
    <w:basedOn w:val="Default"/>
    <w:next w:val="Default"/>
    <w:uiPriority w:val="99"/>
    <w:rsid w:val="00440FD8"/>
    <w:pPr>
      <w:spacing w:line="241" w:lineRule="atLeast"/>
    </w:pPr>
    <w:rPr>
      <w:rFonts w:ascii="Optima" w:hAnsi="Optima" w:cs="Times New Roman"/>
      <w:color w:val="auto"/>
    </w:rPr>
  </w:style>
  <w:style w:type="character" w:customStyle="1" w:styleId="A11">
    <w:name w:val="A11"/>
    <w:uiPriority w:val="99"/>
    <w:rsid w:val="00440FD8"/>
    <w:rPr>
      <w:rFonts w:ascii="Arial" w:hAnsi="Arial" w:cs="Arial"/>
      <w:color w:val="0000FF"/>
      <w:sz w:val="22"/>
      <w:szCs w:val="22"/>
      <w:u w:val="single"/>
    </w:rPr>
  </w:style>
  <w:style w:type="paragraph" w:customStyle="1" w:styleId="Pa23">
    <w:name w:val="Pa23"/>
    <w:basedOn w:val="Default"/>
    <w:next w:val="Default"/>
    <w:uiPriority w:val="99"/>
    <w:rsid w:val="00440FD8"/>
    <w:pPr>
      <w:spacing w:line="241" w:lineRule="atLeast"/>
    </w:pPr>
    <w:rPr>
      <w:rFonts w:ascii="Optima" w:hAnsi="Optima" w:cs="Times New Roman"/>
      <w:color w:val="auto"/>
    </w:rPr>
  </w:style>
  <w:style w:type="paragraph" w:customStyle="1" w:styleId="Pa18">
    <w:name w:val="Pa18"/>
    <w:basedOn w:val="Default"/>
    <w:next w:val="Default"/>
    <w:uiPriority w:val="99"/>
    <w:rsid w:val="00440FD8"/>
    <w:pPr>
      <w:spacing w:line="321" w:lineRule="atLeast"/>
    </w:pPr>
    <w:rPr>
      <w:color w:val="auto"/>
    </w:rPr>
  </w:style>
  <w:style w:type="character" w:customStyle="1" w:styleId="A17">
    <w:name w:val="A17"/>
    <w:uiPriority w:val="99"/>
    <w:rsid w:val="00440FD8"/>
    <w:rPr>
      <w:rFonts w:ascii="Wingdings" w:hAnsi="Wingdings" w:cs="Wingdings"/>
      <w:color w:val="211E1F"/>
      <w:sz w:val="13"/>
      <w:szCs w:val="13"/>
    </w:rPr>
  </w:style>
  <w:style w:type="paragraph" w:customStyle="1" w:styleId="Pa37">
    <w:name w:val="Pa37"/>
    <w:basedOn w:val="Default"/>
    <w:next w:val="Default"/>
    <w:uiPriority w:val="99"/>
    <w:rsid w:val="00440FD8"/>
    <w:pPr>
      <w:spacing w:line="241" w:lineRule="atLeast"/>
    </w:pPr>
    <w:rPr>
      <w:color w:val="auto"/>
    </w:rPr>
  </w:style>
  <w:style w:type="paragraph" w:customStyle="1" w:styleId="Pa39">
    <w:name w:val="Pa39"/>
    <w:basedOn w:val="Default"/>
    <w:next w:val="Default"/>
    <w:uiPriority w:val="99"/>
    <w:rsid w:val="00440FD8"/>
    <w:pPr>
      <w:spacing w:line="241" w:lineRule="atLeast"/>
    </w:pPr>
    <w:rPr>
      <w:color w:val="auto"/>
    </w:rPr>
  </w:style>
  <w:style w:type="paragraph" w:customStyle="1" w:styleId="Pa40">
    <w:name w:val="Pa40"/>
    <w:basedOn w:val="Default"/>
    <w:next w:val="Default"/>
    <w:uiPriority w:val="99"/>
    <w:rsid w:val="00440FD8"/>
    <w:pPr>
      <w:spacing w:line="241" w:lineRule="atLeast"/>
    </w:pPr>
    <w:rPr>
      <w:color w:val="auto"/>
    </w:rPr>
  </w:style>
  <w:style w:type="paragraph" w:customStyle="1" w:styleId="Pa41">
    <w:name w:val="Pa41"/>
    <w:basedOn w:val="Default"/>
    <w:next w:val="Default"/>
    <w:uiPriority w:val="99"/>
    <w:rsid w:val="00440FD8"/>
    <w:pPr>
      <w:spacing w:line="241" w:lineRule="atLeast"/>
    </w:pPr>
    <w:rPr>
      <w:color w:val="auto"/>
    </w:rPr>
  </w:style>
  <w:style w:type="paragraph" w:customStyle="1" w:styleId="Pa42">
    <w:name w:val="Pa42"/>
    <w:basedOn w:val="Default"/>
    <w:next w:val="Default"/>
    <w:uiPriority w:val="99"/>
    <w:rsid w:val="00440FD8"/>
    <w:pPr>
      <w:spacing w:line="241" w:lineRule="atLeast"/>
    </w:pPr>
    <w:rPr>
      <w:color w:val="auto"/>
    </w:rPr>
  </w:style>
  <w:style w:type="paragraph" w:customStyle="1" w:styleId="Pa43">
    <w:name w:val="Pa43"/>
    <w:basedOn w:val="Default"/>
    <w:next w:val="Default"/>
    <w:uiPriority w:val="99"/>
    <w:rsid w:val="00440FD8"/>
    <w:pPr>
      <w:spacing w:line="241" w:lineRule="atLeast"/>
    </w:pPr>
    <w:rPr>
      <w:color w:val="auto"/>
    </w:rPr>
  </w:style>
  <w:style w:type="paragraph" w:customStyle="1" w:styleId="Pa21">
    <w:name w:val="Pa21"/>
    <w:basedOn w:val="Default"/>
    <w:next w:val="Default"/>
    <w:uiPriority w:val="99"/>
    <w:rsid w:val="00440FD8"/>
    <w:pPr>
      <w:spacing w:line="241" w:lineRule="atLeast"/>
    </w:pPr>
    <w:rPr>
      <w:color w:val="auto"/>
    </w:rPr>
  </w:style>
  <w:style w:type="paragraph" w:styleId="Subtitle">
    <w:name w:val="Subtitle"/>
    <w:basedOn w:val="Normal"/>
    <w:next w:val="Normal"/>
    <w:link w:val="SubtitleChar"/>
    <w:uiPriority w:val="11"/>
    <w:qFormat/>
    <w:rsid w:val="00440FD8"/>
    <w:pPr>
      <w:numPr>
        <w:ilvl w:val="1"/>
      </w:numPr>
      <w:spacing w:after="160" w:line="259" w:lineRule="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440FD8"/>
    <w:rPr>
      <w:rFonts w:ascii="Calibri" w:eastAsia="Times New Roman" w:hAnsi="Calibri"/>
      <w:color w:val="5A5A5A"/>
      <w:spacing w:val="15"/>
      <w:sz w:val="22"/>
      <w:szCs w:val="22"/>
    </w:rPr>
  </w:style>
  <w:style w:type="paragraph" w:styleId="HTMLPreformatted">
    <w:name w:val="HTML Preformatted"/>
    <w:basedOn w:val="Normal"/>
    <w:link w:val="HTMLPreformattedChar"/>
    <w:rsid w:val="00440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440FD8"/>
    <w:rPr>
      <w:rFonts w:ascii="Arial Unicode MS" w:eastAsia="Arial Unicode MS" w:hAnsi="Arial Unicode MS" w:cs="Arial Unicode MS"/>
      <w:sz w:val="20"/>
      <w:szCs w:val="20"/>
    </w:rPr>
  </w:style>
  <w:style w:type="paragraph" w:styleId="TOCHeading">
    <w:name w:val="TOC Heading"/>
    <w:basedOn w:val="Heading1"/>
    <w:next w:val="Normal"/>
    <w:uiPriority w:val="39"/>
    <w:unhideWhenUsed/>
    <w:qFormat/>
    <w:rsid w:val="00440FD8"/>
    <w:pPr>
      <w:keepLines/>
      <w:spacing w:before="360" w:after="120" w:line="259" w:lineRule="auto"/>
      <w:outlineLvl w:val="9"/>
    </w:pPr>
    <w:rPr>
      <w:rFonts w:ascii="Calibri" w:hAnsi="Calibri"/>
      <w:bCs w:val="0"/>
      <w:kern w:val="0"/>
      <w:sz w:val="24"/>
    </w:rPr>
  </w:style>
  <w:style w:type="paragraph" w:customStyle="1" w:styleId="Style1">
    <w:name w:val="Style1"/>
    <w:basedOn w:val="Normal"/>
    <w:link w:val="Style1Char"/>
    <w:qFormat/>
    <w:rsid w:val="00440FD8"/>
    <w:pPr>
      <w:spacing w:after="200" w:line="276" w:lineRule="auto"/>
    </w:pPr>
    <w:rPr>
      <w:rFonts w:ascii="Calibri" w:eastAsia="Calibri" w:hAnsi="Calibri"/>
      <w:b/>
    </w:rPr>
  </w:style>
  <w:style w:type="character" w:customStyle="1" w:styleId="Style1Char">
    <w:name w:val="Style1 Char"/>
    <w:link w:val="Style1"/>
    <w:rsid w:val="00440FD8"/>
    <w:rPr>
      <w:rFonts w:ascii="Calibri" w:eastAsia="Calibri" w:hAnsi="Calibri"/>
      <w:b/>
    </w:rPr>
  </w:style>
  <w:style w:type="paragraph" w:styleId="TOC1">
    <w:name w:val="toc 1"/>
    <w:basedOn w:val="Normal"/>
    <w:next w:val="Normal"/>
    <w:autoRedefine/>
    <w:uiPriority w:val="39"/>
    <w:unhideWhenUsed/>
    <w:rsid w:val="00440FD8"/>
    <w:pPr>
      <w:spacing w:after="100" w:line="276" w:lineRule="auto"/>
    </w:pPr>
    <w:rPr>
      <w:rFonts w:ascii="Calibri" w:eastAsia="Calibri" w:hAnsi="Calibri"/>
      <w:sz w:val="22"/>
      <w:szCs w:val="22"/>
    </w:rPr>
  </w:style>
  <w:style w:type="table" w:customStyle="1" w:styleId="ListTable4-Accent12">
    <w:name w:val="List Table 4 - Accent 12"/>
    <w:basedOn w:val="TableNormal"/>
    <w:uiPriority w:val="49"/>
    <w:rsid w:val="00440FD8"/>
    <w:rPr>
      <w:rFonts w:ascii="Calibri" w:eastAsia="Calibri" w:hAnsi="Calibri"/>
      <w:sz w:val="22"/>
      <w:szCs w:val="22"/>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 Accent 11"/>
    <w:basedOn w:val="TableNormal"/>
    <w:uiPriority w:val="49"/>
    <w:rsid w:val="00440FD8"/>
    <w:rPr>
      <w:rFonts w:ascii="Calibri" w:eastAsia="Calibri" w:hAnsi="Calibri"/>
      <w:sz w:val="22"/>
      <w:szCs w:val="22"/>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
    <w:name w:val="Grid Table 4 - Accent 12"/>
    <w:basedOn w:val="TableNormal"/>
    <w:uiPriority w:val="49"/>
    <w:rsid w:val="00440FD8"/>
    <w:rPr>
      <w:rFonts w:ascii="Calibri" w:eastAsia="Calibri" w:hAnsi="Calibri"/>
      <w:sz w:val="22"/>
      <w:szCs w:val="22"/>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Style2">
    <w:name w:val="Style2"/>
    <w:uiPriority w:val="99"/>
    <w:rsid w:val="00440FD8"/>
    <w:pPr>
      <w:numPr>
        <w:numId w:val="4"/>
      </w:numPr>
    </w:pPr>
  </w:style>
  <w:style w:type="numbering" w:customStyle="1" w:styleId="Style3">
    <w:name w:val="Style3"/>
    <w:uiPriority w:val="99"/>
    <w:rsid w:val="00440FD8"/>
    <w:pPr>
      <w:numPr>
        <w:numId w:val="5"/>
      </w:numPr>
    </w:pPr>
  </w:style>
  <w:style w:type="paragraph" w:styleId="NormalWeb">
    <w:name w:val="Normal (Web)"/>
    <w:basedOn w:val="Normal"/>
    <w:uiPriority w:val="99"/>
    <w:unhideWhenUsed/>
    <w:rsid w:val="00440FD8"/>
    <w:pPr>
      <w:spacing w:after="160" w:line="259" w:lineRule="auto"/>
    </w:pPr>
    <w:rPr>
      <w:rFonts w:ascii="Times New Roman" w:eastAsia="Calibri" w:hAnsi="Times New Roman"/>
    </w:rPr>
  </w:style>
  <w:style w:type="table" w:customStyle="1" w:styleId="ListTable4-Accent121">
    <w:name w:val="List Table 4 - Accent 121"/>
    <w:basedOn w:val="TableNormal"/>
    <w:uiPriority w:val="49"/>
    <w:rsid w:val="00440FD8"/>
    <w:rPr>
      <w:rFonts w:ascii="Calibri" w:eastAsia="Calibri" w:hAnsi="Calibri"/>
      <w:sz w:val="22"/>
      <w:szCs w:val="22"/>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PageNumber">
    <w:name w:val="page number"/>
    <w:rsid w:val="00440FD8"/>
    <w:rPr>
      <w:rFonts w:ascii="Century Gothic" w:hAnsi="Century Gothic"/>
      <w:b/>
      <w:color w:val="6C91B4"/>
      <w:sz w:val="22"/>
    </w:rPr>
  </w:style>
  <w:style w:type="paragraph" w:customStyle="1" w:styleId="CoverTitle">
    <w:name w:val="Cover Title"/>
    <w:qFormat/>
    <w:rsid w:val="00440FD8"/>
    <w:pPr>
      <w:widowControl w:val="0"/>
      <w:suppressAutoHyphens/>
      <w:autoSpaceDE w:val="0"/>
      <w:autoSpaceDN w:val="0"/>
      <w:adjustRightInd w:val="0"/>
      <w:spacing w:before="1080" w:after="480"/>
      <w:ind w:left="2160"/>
      <w:textAlignment w:val="center"/>
    </w:pPr>
    <w:rPr>
      <w:rFonts w:ascii="Century Gothic" w:eastAsia="Times New Roman" w:hAnsi="Century Gothic"/>
      <w:color w:val="00467F"/>
      <w:spacing w:val="-8"/>
      <w:sz w:val="60"/>
    </w:rPr>
  </w:style>
  <w:style w:type="paragraph" w:customStyle="1" w:styleId="CoverSubtitle">
    <w:name w:val="Cover Subtitle"/>
    <w:basedOn w:val="Normal"/>
    <w:qFormat/>
    <w:rsid w:val="00440FD8"/>
    <w:pPr>
      <w:widowControl w:val="0"/>
      <w:suppressAutoHyphens/>
      <w:autoSpaceDE w:val="0"/>
      <w:autoSpaceDN w:val="0"/>
      <w:adjustRightInd w:val="0"/>
      <w:spacing w:before="120" w:after="480"/>
      <w:ind w:left="2160" w:right="720"/>
      <w:textAlignment w:val="center"/>
    </w:pPr>
    <w:rPr>
      <w:rFonts w:ascii="Century Gothic" w:hAnsi="Century Gothic"/>
      <w:b/>
      <w:color w:val="404040"/>
      <w:spacing w:val="-8"/>
      <w:sz w:val="32"/>
    </w:rPr>
  </w:style>
  <w:style w:type="paragraph" w:customStyle="1" w:styleId="DateContract">
    <w:name w:val="Date/Contract"/>
    <w:basedOn w:val="Normal"/>
    <w:qFormat/>
    <w:rsid w:val="00440FD8"/>
    <w:pPr>
      <w:widowControl w:val="0"/>
      <w:autoSpaceDE w:val="0"/>
      <w:autoSpaceDN w:val="0"/>
      <w:adjustRightInd w:val="0"/>
      <w:spacing w:before="360"/>
      <w:ind w:left="5760" w:right="720"/>
      <w:textAlignment w:val="center"/>
    </w:pPr>
    <w:rPr>
      <w:rFonts w:ascii="Century Gothic" w:hAnsi="Century Gothic"/>
      <w:noProof/>
      <w:color w:val="000000"/>
      <w:sz w:val="22"/>
    </w:rPr>
  </w:style>
  <w:style w:type="paragraph" w:styleId="TOC3">
    <w:name w:val="toc 3"/>
    <w:basedOn w:val="Normal"/>
    <w:next w:val="Normal"/>
    <w:autoRedefine/>
    <w:uiPriority w:val="39"/>
    <w:unhideWhenUsed/>
    <w:rsid w:val="00440FD8"/>
    <w:pPr>
      <w:spacing w:after="100" w:line="259" w:lineRule="auto"/>
      <w:ind w:left="440"/>
    </w:pPr>
    <w:rPr>
      <w:rFonts w:ascii="Calibri" w:eastAsia="Calibri" w:hAnsi="Calibri"/>
      <w:sz w:val="22"/>
      <w:szCs w:val="22"/>
    </w:rPr>
  </w:style>
  <w:style w:type="paragraph" w:styleId="TOC2">
    <w:name w:val="toc 2"/>
    <w:basedOn w:val="Normal"/>
    <w:next w:val="Normal"/>
    <w:autoRedefine/>
    <w:uiPriority w:val="39"/>
    <w:unhideWhenUsed/>
    <w:rsid w:val="00440FD8"/>
    <w:pPr>
      <w:spacing w:after="100" w:line="259" w:lineRule="auto"/>
      <w:ind w:left="220"/>
    </w:pPr>
    <w:rPr>
      <w:rFonts w:ascii="Calibri" w:eastAsia="Calibri" w:hAnsi="Calibri"/>
      <w:sz w:val="22"/>
      <w:szCs w:val="22"/>
    </w:rPr>
  </w:style>
  <w:style w:type="paragraph" w:customStyle="1" w:styleId="InsetQuote">
    <w:name w:val="Inset Quote"/>
    <w:basedOn w:val="Normal"/>
    <w:qFormat/>
    <w:rsid w:val="00440FD8"/>
    <w:pPr>
      <w:spacing w:after="240" w:line="280" w:lineRule="exact"/>
      <w:ind w:left="720" w:right="720"/>
    </w:pPr>
    <w:rPr>
      <w:rFonts w:eastAsia="Calibri"/>
      <w:i/>
      <w:color w:val="2E74B5"/>
      <w:w w:val="95"/>
      <w:sz w:val="22"/>
      <w:szCs w:val="22"/>
      <w:bdr w:val="none" w:sz="0" w:space="0" w:color="auto" w:frame="1"/>
    </w:rPr>
  </w:style>
  <w:style w:type="paragraph" w:styleId="DocumentMap">
    <w:name w:val="Document Map"/>
    <w:basedOn w:val="Normal"/>
    <w:link w:val="DocumentMapChar"/>
    <w:uiPriority w:val="99"/>
    <w:unhideWhenUsed/>
    <w:rsid w:val="00440FD8"/>
    <w:rPr>
      <w:rFonts w:ascii="Lucida Grande" w:eastAsia="Calibri" w:hAnsi="Lucida Grande" w:cs="Lucida Grande"/>
      <w:w w:val="95"/>
    </w:rPr>
  </w:style>
  <w:style w:type="character" w:customStyle="1" w:styleId="DocumentMapChar">
    <w:name w:val="Document Map Char"/>
    <w:basedOn w:val="DefaultParagraphFont"/>
    <w:link w:val="DocumentMap"/>
    <w:uiPriority w:val="99"/>
    <w:rsid w:val="00440FD8"/>
    <w:rPr>
      <w:rFonts w:ascii="Lucida Grande" w:eastAsia="Calibri" w:hAnsi="Lucida Grande" w:cs="Lucida Grande"/>
      <w:w w:val="95"/>
    </w:rPr>
  </w:style>
  <w:style w:type="numbering" w:customStyle="1" w:styleId="NoList2">
    <w:name w:val="No List2"/>
    <w:next w:val="NoList"/>
    <w:uiPriority w:val="99"/>
    <w:semiHidden/>
    <w:unhideWhenUsed/>
    <w:rsid w:val="00440FD8"/>
  </w:style>
  <w:style w:type="table" w:customStyle="1" w:styleId="ListTable4-Accent115">
    <w:name w:val="List Table 4 - Accent 115"/>
    <w:basedOn w:val="TableNormal"/>
    <w:uiPriority w:val="49"/>
    <w:rsid w:val="00440FD8"/>
    <w:rPr>
      <w:rFonts w:ascii="Calibri" w:eastAsia="Calibri" w:hAnsi="Calibri"/>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2">
    <w:name w:val="Table Grid2"/>
    <w:basedOn w:val="TableNormal"/>
    <w:next w:val="TableGrid"/>
    <w:uiPriority w:val="39"/>
    <w:rsid w:val="00440FD8"/>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1">
    <w:name w:val="Grid Table 4 - Accent 511"/>
    <w:basedOn w:val="TableNormal"/>
    <w:uiPriority w:val="49"/>
    <w:rsid w:val="00440FD8"/>
    <w:rPr>
      <w:rFonts w:ascii="Calibri" w:eastAsia="Calibri" w:hAnsi="Calibri"/>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11">
    <w:name w:val="Grid Table 411"/>
    <w:basedOn w:val="TableNormal"/>
    <w:uiPriority w:val="49"/>
    <w:rsid w:val="00440FD8"/>
    <w:rPr>
      <w:rFonts w:ascii="Calibri" w:eastAsia="Calibri" w:hAnsi="Calibri"/>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611">
    <w:name w:val="Grid Table 4 - Accent 611"/>
    <w:basedOn w:val="TableNormal"/>
    <w:uiPriority w:val="49"/>
    <w:rsid w:val="00440FD8"/>
    <w:rPr>
      <w:rFonts w:ascii="Calibri" w:eastAsia="Calibri" w:hAnsi="Calibri"/>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1Light-Accent311">
    <w:name w:val="Grid Table 1 Light - Accent 311"/>
    <w:basedOn w:val="TableNormal"/>
    <w:uiPriority w:val="46"/>
    <w:rsid w:val="00440FD8"/>
    <w:rPr>
      <w:rFonts w:ascii="Calibri" w:eastAsia="Calibri" w:hAnsi="Calibri"/>
      <w:sz w:val="20"/>
      <w:szCs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440FD8"/>
    <w:rPr>
      <w:rFonts w:ascii="Calibri" w:eastAsia="Calibri" w:hAnsi="Calibri"/>
      <w:sz w:val="20"/>
      <w:szCs w:val="20"/>
    </w:rPr>
    <w:tblPr>
      <w:tblStyleRowBandSize w:val="1"/>
      <w:tblStyleColBandSize w:val="1"/>
      <w:tblInd w:w="0" w:type="dxa"/>
      <w:tblCellMar>
        <w:top w:w="0" w:type="dxa"/>
        <w:left w:w="108" w:type="dxa"/>
        <w:bottom w:w="0" w:type="dxa"/>
        <w:right w:w="108" w:type="dxa"/>
      </w:tblCellMar>
    </w:tblPr>
    <w:tblStylePr w:type="firstRow">
      <w:rPr>
        <w:rFonts w:ascii="Cambria Math" w:eastAsia="Cambria Math" w:hAnsi="Cambria Math" w:cs="Times New Roman"/>
        <w:i/>
        <w:iCs/>
        <w:sz w:val="26"/>
      </w:rPr>
      <w:tblPr/>
      <w:tcPr>
        <w:tcBorders>
          <w:bottom w:val="single" w:sz="4" w:space="0" w:color="7F7F7F"/>
        </w:tcBorders>
        <w:shd w:val="clear" w:color="auto" w:fill="FFFFFF"/>
      </w:tcPr>
    </w:tblStylePr>
    <w:tblStylePr w:type="lastRow">
      <w:rPr>
        <w:rFonts w:ascii="Cambria Math" w:eastAsia="Cambria Math" w:hAnsi="Cambria Math" w:cs="Times New Roman"/>
        <w:i/>
        <w:iCs/>
        <w:sz w:val="26"/>
      </w:rPr>
      <w:tblPr/>
      <w:tcPr>
        <w:tcBorders>
          <w:top w:val="single" w:sz="4" w:space="0" w:color="7F7F7F"/>
        </w:tcBorders>
        <w:shd w:val="clear" w:color="auto" w:fill="FFFFFF"/>
      </w:tcPr>
    </w:tblStylePr>
    <w:tblStylePr w:type="firstCol">
      <w:pPr>
        <w:jc w:val="right"/>
      </w:pPr>
      <w:rPr>
        <w:rFonts w:ascii="Cambria Math" w:eastAsia="Cambria Math" w:hAnsi="Cambria Math" w:cs="Times New Roman"/>
        <w:i/>
        <w:iCs/>
        <w:sz w:val="26"/>
      </w:rPr>
      <w:tblPr/>
      <w:tcPr>
        <w:tcBorders>
          <w:right w:val="single" w:sz="4" w:space="0" w:color="7F7F7F"/>
        </w:tcBorders>
        <w:shd w:val="clear" w:color="auto" w:fill="FFFFFF"/>
      </w:tcPr>
    </w:tblStylePr>
    <w:tblStylePr w:type="lastCol">
      <w:rPr>
        <w:rFonts w:ascii="Cambria Math" w:eastAsia="Cambria Math" w:hAnsi="Cambria Math"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1">
    <w:name w:val="Plain Table 211"/>
    <w:basedOn w:val="TableNormal"/>
    <w:uiPriority w:val="42"/>
    <w:rsid w:val="00440FD8"/>
    <w:rPr>
      <w:rFonts w:ascii="Calibri" w:eastAsia="Calibri" w:hAnsi="Calibri"/>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4-Accent521">
    <w:name w:val="Grid Table 4 - Accent 521"/>
    <w:basedOn w:val="TableNormal"/>
    <w:uiPriority w:val="49"/>
    <w:rsid w:val="00440FD8"/>
    <w:rPr>
      <w:rFonts w:ascii="Calibri" w:eastAsia="Calibri" w:hAnsi="Calibri"/>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111">
    <w:name w:val="Grid Table 5 Dark - Accent 111"/>
    <w:basedOn w:val="TableNormal"/>
    <w:uiPriority w:val="50"/>
    <w:rsid w:val="00440FD8"/>
    <w:rPr>
      <w:rFonts w:ascii="Calibri" w:eastAsia="Calibri" w:hAnsi="Calibri"/>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ListTable4-Accent122">
    <w:name w:val="List Table 4 - Accent 122"/>
    <w:basedOn w:val="TableNormal"/>
    <w:uiPriority w:val="49"/>
    <w:rsid w:val="00440FD8"/>
    <w:rPr>
      <w:rFonts w:ascii="Calibri" w:eastAsia="Calibri" w:hAnsi="Calibri"/>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1">
    <w:name w:val="Grid Table 4 - Accent 111"/>
    <w:basedOn w:val="TableNormal"/>
    <w:uiPriority w:val="49"/>
    <w:rsid w:val="00440FD8"/>
    <w:rPr>
      <w:rFonts w:ascii="Calibri" w:eastAsia="Calibri" w:hAnsi="Calibri"/>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1111">
    <w:name w:val="List Table 4 - Accent 1111"/>
    <w:basedOn w:val="TableNormal"/>
    <w:uiPriority w:val="49"/>
    <w:rsid w:val="00440FD8"/>
    <w:rPr>
      <w:rFonts w:ascii="Calibri" w:eastAsia="Calibri" w:hAnsi="Calibri"/>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1">
    <w:name w:val="Grid Table 4 - Accent 121"/>
    <w:basedOn w:val="TableNormal"/>
    <w:uiPriority w:val="49"/>
    <w:rsid w:val="00440FD8"/>
    <w:rPr>
      <w:rFonts w:ascii="Calibri" w:eastAsia="Calibri" w:hAnsi="Calibri"/>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Style21">
    <w:name w:val="Style21"/>
    <w:uiPriority w:val="99"/>
    <w:rsid w:val="00440FD8"/>
    <w:pPr>
      <w:numPr>
        <w:numId w:val="2"/>
      </w:numPr>
    </w:pPr>
  </w:style>
  <w:style w:type="numbering" w:customStyle="1" w:styleId="Style31">
    <w:name w:val="Style31"/>
    <w:uiPriority w:val="99"/>
    <w:rsid w:val="00440FD8"/>
    <w:pPr>
      <w:numPr>
        <w:numId w:val="3"/>
      </w:numPr>
    </w:pPr>
  </w:style>
  <w:style w:type="table" w:customStyle="1" w:styleId="ListTable4-Accent1121">
    <w:name w:val="List Table 4 - Accent 1121"/>
    <w:basedOn w:val="TableNormal"/>
    <w:uiPriority w:val="49"/>
    <w:rsid w:val="00440FD8"/>
    <w:rPr>
      <w:rFonts w:ascii="Calibri" w:eastAsia="Calibri" w:hAnsi="Calibri"/>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1211">
    <w:name w:val="List Table 4 - Accent 1211"/>
    <w:basedOn w:val="TableNormal"/>
    <w:uiPriority w:val="49"/>
    <w:rsid w:val="00440FD8"/>
    <w:rPr>
      <w:rFonts w:ascii="Calibri" w:eastAsia="Calibri" w:hAnsi="Calibri"/>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ＭＳ 明朝" w:hAnsiTheme="maj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FD8"/>
    <w:rPr>
      <w:rFonts w:ascii="Arial" w:eastAsia="Times New Roman" w:hAnsi="Arial"/>
    </w:rPr>
  </w:style>
  <w:style w:type="paragraph" w:styleId="Heading1">
    <w:name w:val="heading 1"/>
    <w:basedOn w:val="Normal"/>
    <w:next w:val="Normal"/>
    <w:link w:val="Heading1Char"/>
    <w:uiPriority w:val="9"/>
    <w:qFormat/>
    <w:rsid w:val="00440FD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440FD8"/>
    <w:pPr>
      <w:keepNext/>
      <w:keepLines/>
      <w:spacing w:before="40" w:line="259" w:lineRule="auto"/>
      <w:outlineLvl w:val="1"/>
    </w:pPr>
    <w:rPr>
      <w:rFonts w:ascii="Calibri Light" w:hAnsi="Calibri Light"/>
      <w:color w:val="2E74B5"/>
      <w:sz w:val="26"/>
      <w:szCs w:val="26"/>
    </w:rPr>
  </w:style>
  <w:style w:type="paragraph" w:styleId="Heading3">
    <w:name w:val="heading 3"/>
    <w:basedOn w:val="Normal"/>
    <w:next w:val="Normal"/>
    <w:link w:val="Heading3Char"/>
    <w:uiPriority w:val="9"/>
    <w:qFormat/>
    <w:rsid w:val="00440FD8"/>
    <w:pPr>
      <w:keepNext/>
      <w:outlineLvl w:val="2"/>
    </w:pPr>
    <w:rPr>
      <w:rFonts w:ascii="Times New Roman" w:hAnsi="Times New Roman"/>
      <w:b/>
      <w:szCs w:val="20"/>
    </w:rPr>
  </w:style>
  <w:style w:type="paragraph" w:styleId="Heading4">
    <w:name w:val="heading 4"/>
    <w:basedOn w:val="Normal"/>
    <w:next w:val="Normal"/>
    <w:link w:val="Heading4Char"/>
    <w:uiPriority w:val="9"/>
    <w:unhideWhenUsed/>
    <w:qFormat/>
    <w:rsid w:val="00440FD8"/>
    <w:pPr>
      <w:keepNext/>
      <w:keepLines/>
      <w:spacing w:before="40" w:line="259" w:lineRule="auto"/>
      <w:outlineLvl w:val="3"/>
    </w:pPr>
    <w:rPr>
      <w:rFonts w:ascii="Calibri Light" w:hAnsi="Calibri Light"/>
      <w:i/>
      <w:iCs/>
      <w:color w:val="2E74B5"/>
      <w:sz w:val="22"/>
      <w:szCs w:val="22"/>
    </w:rPr>
  </w:style>
  <w:style w:type="paragraph" w:styleId="Heading5">
    <w:name w:val="heading 5"/>
    <w:basedOn w:val="Normal"/>
    <w:next w:val="Normal"/>
    <w:link w:val="Heading5Char"/>
    <w:uiPriority w:val="9"/>
    <w:unhideWhenUsed/>
    <w:qFormat/>
    <w:rsid w:val="00440FD8"/>
    <w:pPr>
      <w:keepNext/>
      <w:keepLines/>
      <w:spacing w:before="40" w:line="259" w:lineRule="auto"/>
      <w:outlineLvl w:val="4"/>
    </w:pPr>
    <w:rPr>
      <w:rFonts w:ascii="Calibri Light" w:hAnsi="Calibri Light"/>
      <w:color w:val="2E74B5"/>
      <w:sz w:val="22"/>
      <w:szCs w:val="22"/>
    </w:rPr>
  </w:style>
  <w:style w:type="paragraph" w:styleId="Heading6">
    <w:name w:val="heading 6"/>
    <w:basedOn w:val="Normal"/>
    <w:next w:val="Normal"/>
    <w:link w:val="Heading6Char"/>
    <w:uiPriority w:val="9"/>
    <w:unhideWhenUsed/>
    <w:qFormat/>
    <w:rsid w:val="00440FD8"/>
    <w:pPr>
      <w:keepNext/>
      <w:keepLines/>
      <w:spacing w:before="40" w:line="259" w:lineRule="auto"/>
      <w:outlineLvl w:val="5"/>
    </w:pPr>
    <w:rPr>
      <w:rFonts w:ascii="Calibri Light" w:hAnsi="Calibri Light"/>
      <w:color w:val="1F4D7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FD8"/>
    <w:rPr>
      <w:rFonts w:ascii="Calibri Light" w:eastAsia="Times New Roman" w:hAnsi="Calibri Light"/>
      <w:b/>
      <w:bCs/>
      <w:kern w:val="32"/>
      <w:sz w:val="32"/>
      <w:szCs w:val="32"/>
    </w:rPr>
  </w:style>
  <w:style w:type="character" w:customStyle="1" w:styleId="Heading2Char">
    <w:name w:val="Heading 2 Char"/>
    <w:basedOn w:val="DefaultParagraphFont"/>
    <w:link w:val="Heading2"/>
    <w:uiPriority w:val="9"/>
    <w:rsid w:val="00440FD8"/>
    <w:rPr>
      <w:rFonts w:ascii="Calibri Light" w:eastAsia="Times New Roman" w:hAnsi="Calibri Light"/>
      <w:color w:val="2E74B5"/>
      <w:sz w:val="26"/>
      <w:szCs w:val="26"/>
    </w:rPr>
  </w:style>
  <w:style w:type="character" w:customStyle="1" w:styleId="Heading3Char">
    <w:name w:val="Heading 3 Char"/>
    <w:basedOn w:val="DefaultParagraphFont"/>
    <w:link w:val="Heading3"/>
    <w:uiPriority w:val="9"/>
    <w:rsid w:val="00440FD8"/>
    <w:rPr>
      <w:rFonts w:ascii="Times New Roman" w:eastAsia="Times New Roman" w:hAnsi="Times New Roman"/>
      <w:b/>
      <w:szCs w:val="20"/>
    </w:rPr>
  </w:style>
  <w:style w:type="character" w:customStyle="1" w:styleId="Heading4Char">
    <w:name w:val="Heading 4 Char"/>
    <w:basedOn w:val="DefaultParagraphFont"/>
    <w:link w:val="Heading4"/>
    <w:uiPriority w:val="9"/>
    <w:rsid w:val="00440FD8"/>
    <w:rPr>
      <w:rFonts w:ascii="Calibri Light" w:eastAsia="Times New Roman" w:hAnsi="Calibri Light"/>
      <w:i/>
      <w:iCs/>
      <w:color w:val="2E74B5"/>
      <w:sz w:val="22"/>
      <w:szCs w:val="22"/>
    </w:rPr>
  </w:style>
  <w:style w:type="character" w:customStyle="1" w:styleId="Heading5Char">
    <w:name w:val="Heading 5 Char"/>
    <w:basedOn w:val="DefaultParagraphFont"/>
    <w:link w:val="Heading5"/>
    <w:uiPriority w:val="9"/>
    <w:rsid w:val="00440FD8"/>
    <w:rPr>
      <w:rFonts w:ascii="Calibri Light" w:eastAsia="Times New Roman" w:hAnsi="Calibri Light"/>
      <w:color w:val="2E74B5"/>
      <w:sz w:val="22"/>
      <w:szCs w:val="22"/>
    </w:rPr>
  </w:style>
  <w:style w:type="character" w:customStyle="1" w:styleId="Heading6Char">
    <w:name w:val="Heading 6 Char"/>
    <w:basedOn w:val="DefaultParagraphFont"/>
    <w:link w:val="Heading6"/>
    <w:uiPriority w:val="9"/>
    <w:rsid w:val="00440FD8"/>
    <w:rPr>
      <w:rFonts w:ascii="Calibri Light" w:eastAsia="Times New Roman" w:hAnsi="Calibri Light"/>
      <w:color w:val="1F4D78"/>
      <w:sz w:val="22"/>
      <w:szCs w:val="22"/>
    </w:rPr>
  </w:style>
  <w:style w:type="paragraph" w:styleId="Header">
    <w:name w:val="header"/>
    <w:basedOn w:val="Normal"/>
    <w:link w:val="HeaderChar"/>
    <w:uiPriority w:val="99"/>
    <w:rsid w:val="00440FD8"/>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uiPriority w:val="99"/>
    <w:rsid w:val="00440FD8"/>
    <w:rPr>
      <w:rFonts w:ascii="Times New Roman" w:eastAsia="Times New Roman" w:hAnsi="Times New Roman"/>
      <w:szCs w:val="20"/>
    </w:rPr>
  </w:style>
  <w:style w:type="paragraph" w:styleId="BalloonText">
    <w:name w:val="Balloon Text"/>
    <w:basedOn w:val="Normal"/>
    <w:link w:val="BalloonTextChar"/>
    <w:uiPriority w:val="99"/>
    <w:semiHidden/>
    <w:rsid w:val="00440FD8"/>
    <w:rPr>
      <w:rFonts w:ascii="Tahoma" w:hAnsi="Tahoma" w:cs="Tahoma"/>
      <w:sz w:val="16"/>
      <w:szCs w:val="16"/>
    </w:rPr>
  </w:style>
  <w:style w:type="character" w:customStyle="1" w:styleId="BalloonTextChar">
    <w:name w:val="Balloon Text Char"/>
    <w:basedOn w:val="DefaultParagraphFont"/>
    <w:link w:val="BalloonText"/>
    <w:uiPriority w:val="99"/>
    <w:semiHidden/>
    <w:rsid w:val="00440FD8"/>
    <w:rPr>
      <w:rFonts w:ascii="Tahoma" w:eastAsia="Times New Roman" w:hAnsi="Tahoma" w:cs="Tahoma"/>
      <w:sz w:val="16"/>
      <w:szCs w:val="16"/>
    </w:rPr>
  </w:style>
  <w:style w:type="paragraph" w:styleId="Footer">
    <w:name w:val="footer"/>
    <w:basedOn w:val="Normal"/>
    <w:link w:val="FooterChar"/>
    <w:uiPriority w:val="99"/>
    <w:rsid w:val="00440FD8"/>
    <w:pPr>
      <w:tabs>
        <w:tab w:val="center" w:pos="4320"/>
        <w:tab w:val="right" w:pos="8640"/>
      </w:tabs>
    </w:pPr>
  </w:style>
  <w:style w:type="character" w:customStyle="1" w:styleId="FooterChar">
    <w:name w:val="Footer Char"/>
    <w:basedOn w:val="DefaultParagraphFont"/>
    <w:link w:val="Footer"/>
    <w:uiPriority w:val="99"/>
    <w:rsid w:val="00440FD8"/>
    <w:rPr>
      <w:rFonts w:ascii="Arial" w:eastAsia="Times New Roman" w:hAnsi="Arial"/>
    </w:rPr>
  </w:style>
  <w:style w:type="table" w:styleId="TableGrid">
    <w:name w:val="Table Grid"/>
    <w:basedOn w:val="TableNormal"/>
    <w:uiPriority w:val="39"/>
    <w:rsid w:val="00440FD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40FD8"/>
    <w:rPr>
      <w:color w:val="0000FF"/>
      <w:u w:val="single"/>
    </w:rPr>
  </w:style>
  <w:style w:type="character" w:styleId="CommentReference">
    <w:name w:val="annotation reference"/>
    <w:uiPriority w:val="99"/>
    <w:rsid w:val="00440FD8"/>
    <w:rPr>
      <w:sz w:val="16"/>
      <w:szCs w:val="16"/>
    </w:rPr>
  </w:style>
  <w:style w:type="paragraph" w:styleId="CommentText">
    <w:name w:val="annotation text"/>
    <w:basedOn w:val="Normal"/>
    <w:link w:val="CommentTextChar"/>
    <w:uiPriority w:val="99"/>
    <w:rsid w:val="00440FD8"/>
    <w:rPr>
      <w:sz w:val="20"/>
      <w:szCs w:val="20"/>
    </w:rPr>
  </w:style>
  <w:style w:type="character" w:customStyle="1" w:styleId="CommentTextChar">
    <w:name w:val="Comment Text Char"/>
    <w:basedOn w:val="DefaultParagraphFont"/>
    <w:link w:val="CommentText"/>
    <w:uiPriority w:val="99"/>
    <w:rsid w:val="00440FD8"/>
    <w:rPr>
      <w:rFonts w:ascii="Arial" w:eastAsia="Times New Roman" w:hAnsi="Arial"/>
      <w:sz w:val="20"/>
      <w:szCs w:val="20"/>
    </w:rPr>
  </w:style>
  <w:style w:type="paragraph" w:styleId="CommentSubject">
    <w:name w:val="annotation subject"/>
    <w:basedOn w:val="CommentText"/>
    <w:next w:val="CommentText"/>
    <w:link w:val="CommentSubjectChar"/>
    <w:uiPriority w:val="99"/>
    <w:rsid w:val="00440FD8"/>
    <w:rPr>
      <w:b/>
      <w:bCs/>
    </w:rPr>
  </w:style>
  <w:style w:type="character" w:customStyle="1" w:styleId="CommentSubjectChar">
    <w:name w:val="Comment Subject Char"/>
    <w:basedOn w:val="CommentTextChar"/>
    <w:link w:val="CommentSubject"/>
    <w:uiPriority w:val="99"/>
    <w:rsid w:val="00440FD8"/>
    <w:rPr>
      <w:rFonts w:ascii="Arial" w:eastAsia="Times New Roman" w:hAnsi="Arial"/>
      <w:b/>
      <w:bCs/>
      <w:sz w:val="20"/>
      <w:szCs w:val="20"/>
    </w:rPr>
  </w:style>
  <w:style w:type="paragraph" w:styleId="ListParagraph">
    <w:name w:val="List Paragraph"/>
    <w:basedOn w:val="Normal"/>
    <w:uiPriority w:val="34"/>
    <w:qFormat/>
    <w:rsid w:val="00440FD8"/>
    <w:pPr>
      <w:spacing w:after="160" w:line="259" w:lineRule="auto"/>
      <w:ind w:left="720"/>
      <w:contextualSpacing/>
    </w:pPr>
    <w:rPr>
      <w:rFonts w:ascii="Calibri" w:eastAsia="Calibri" w:hAnsi="Calibri"/>
      <w:sz w:val="22"/>
      <w:szCs w:val="22"/>
    </w:rPr>
  </w:style>
  <w:style w:type="table" w:customStyle="1" w:styleId="ListTable4-Accent11">
    <w:name w:val="List Table 4 - Accent 11"/>
    <w:basedOn w:val="TableNormal"/>
    <w:uiPriority w:val="49"/>
    <w:rsid w:val="00440FD8"/>
    <w:rPr>
      <w:rFonts w:ascii="Calibri" w:eastAsia="Calibri" w:hAnsi="Calibri"/>
      <w:sz w:val="22"/>
      <w:szCs w:val="22"/>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FootnoteText">
    <w:name w:val="footnote text"/>
    <w:basedOn w:val="Normal"/>
    <w:link w:val="FootnoteTextChar"/>
    <w:uiPriority w:val="99"/>
    <w:unhideWhenUsed/>
    <w:rsid w:val="00440FD8"/>
    <w:rPr>
      <w:rFonts w:ascii="Calibri" w:eastAsia="Calibri" w:hAnsi="Calibri"/>
      <w:sz w:val="20"/>
      <w:szCs w:val="20"/>
    </w:rPr>
  </w:style>
  <w:style w:type="character" w:customStyle="1" w:styleId="FootnoteTextChar">
    <w:name w:val="Footnote Text Char"/>
    <w:basedOn w:val="DefaultParagraphFont"/>
    <w:link w:val="FootnoteText"/>
    <w:uiPriority w:val="99"/>
    <w:rsid w:val="00440FD8"/>
    <w:rPr>
      <w:rFonts w:ascii="Calibri" w:eastAsia="Calibri" w:hAnsi="Calibri"/>
      <w:sz w:val="20"/>
      <w:szCs w:val="20"/>
    </w:rPr>
  </w:style>
  <w:style w:type="character" w:styleId="FootnoteReference">
    <w:name w:val="footnote reference"/>
    <w:uiPriority w:val="99"/>
    <w:unhideWhenUsed/>
    <w:rsid w:val="00440FD8"/>
    <w:rPr>
      <w:vertAlign w:val="superscript"/>
    </w:rPr>
  </w:style>
  <w:style w:type="character" w:styleId="FollowedHyperlink">
    <w:name w:val="FollowedHyperlink"/>
    <w:rsid w:val="00440FD8"/>
    <w:rPr>
      <w:color w:val="954F72"/>
      <w:u w:val="single"/>
    </w:rPr>
  </w:style>
  <w:style w:type="paragraph" w:customStyle="1" w:styleId="Head2">
    <w:name w:val="Head2"/>
    <w:basedOn w:val="Normal"/>
    <w:qFormat/>
    <w:rsid w:val="00440FD8"/>
    <w:pPr>
      <w:spacing w:after="120"/>
      <w:contextualSpacing/>
    </w:pPr>
    <w:rPr>
      <w:rFonts w:ascii="Calibri" w:hAnsi="Calibri"/>
      <w:b/>
    </w:rPr>
  </w:style>
  <w:style w:type="table" w:customStyle="1" w:styleId="ListTable4-Accent111">
    <w:name w:val="List Table 4 - Accent 111"/>
    <w:basedOn w:val="TableNormal"/>
    <w:uiPriority w:val="49"/>
    <w:rsid w:val="00440FD8"/>
    <w:rPr>
      <w:rFonts w:ascii="Calibri" w:eastAsia="Calibri" w:hAnsi="Calibri"/>
      <w:sz w:val="22"/>
      <w:szCs w:val="22"/>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Table4-Accent112">
    <w:name w:val="List Table 4 - Accent 112"/>
    <w:basedOn w:val="TableNormal"/>
    <w:uiPriority w:val="49"/>
    <w:rsid w:val="00440FD8"/>
    <w:rPr>
      <w:rFonts w:ascii="Calibri" w:eastAsia="Calibri" w:hAnsi="Calibri"/>
      <w:sz w:val="22"/>
      <w:szCs w:val="22"/>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NoList1">
    <w:name w:val="No List1"/>
    <w:next w:val="NoList"/>
    <w:uiPriority w:val="99"/>
    <w:semiHidden/>
    <w:unhideWhenUsed/>
    <w:rsid w:val="00440FD8"/>
  </w:style>
  <w:style w:type="table" w:customStyle="1" w:styleId="TableGrid1">
    <w:name w:val="Table Grid1"/>
    <w:basedOn w:val="TableNormal"/>
    <w:next w:val="TableGrid"/>
    <w:uiPriority w:val="39"/>
    <w:rsid w:val="00440F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
    <w:name w:val="tx"/>
    <w:rsid w:val="00440FD8"/>
  </w:style>
  <w:style w:type="table" w:customStyle="1" w:styleId="ListTable4-Accent113">
    <w:name w:val="List Table 4 - Accent 113"/>
    <w:basedOn w:val="TableNormal"/>
    <w:uiPriority w:val="49"/>
    <w:rsid w:val="00440FD8"/>
    <w:rPr>
      <w:rFonts w:ascii="Calibri" w:eastAsia="Calibri" w:hAnsi="Calibri"/>
      <w:sz w:val="22"/>
      <w:szCs w:val="22"/>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51">
    <w:name w:val="Grid Table 4 - Accent 51"/>
    <w:basedOn w:val="TableNormal"/>
    <w:uiPriority w:val="49"/>
    <w:rsid w:val="00440FD8"/>
    <w:rPr>
      <w:rFonts w:ascii="Calibri" w:eastAsia="Calibri" w:hAnsi="Calibri"/>
      <w:sz w:val="22"/>
      <w:szCs w:val="22"/>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1">
    <w:name w:val="Grid Table 41"/>
    <w:basedOn w:val="TableNormal"/>
    <w:uiPriority w:val="49"/>
    <w:rsid w:val="00440FD8"/>
    <w:rPr>
      <w:rFonts w:ascii="Calibri" w:eastAsia="Calibri" w:hAnsi="Calibri"/>
      <w:sz w:val="22"/>
      <w:szCs w:val="22"/>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Default">
    <w:name w:val="Default"/>
    <w:rsid w:val="00440FD8"/>
    <w:pPr>
      <w:autoSpaceDE w:val="0"/>
      <w:autoSpaceDN w:val="0"/>
      <w:adjustRightInd w:val="0"/>
    </w:pPr>
    <w:rPr>
      <w:rFonts w:ascii="Arial" w:eastAsia="Calibri" w:hAnsi="Arial" w:cs="Arial"/>
      <w:color w:val="000000"/>
    </w:rPr>
  </w:style>
  <w:style w:type="table" w:customStyle="1" w:styleId="ListTable4-Accent114">
    <w:name w:val="List Table 4 - Accent 114"/>
    <w:basedOn w:val="TableNormal"/>
    <w:uiPriority w:val="49"/>
    <w:rsid w:val="00440FD8"/>
    <w:rPr>
      <w:rFonts w:ascii="Calibri" w:eastAsia="Calibri" w:hAnsi="Calibri"/>
      <w:sz w:val="22"/>
      <w:szCs w:val="22"/>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61">
    <w:name w:val="Grid Table 4 - Accent 61"/>
    <w:basedOn w:val="TableNormal"/>
    <w:uiPriority w:val="49"/>
    <w:rsid w:val="00440FD8"/>
    <w:rPr>
      <w:rFonts w:ascii="Calibri" w:eastAsia="Calibri" w:hAnsi="Calibri"/>
      <w:sz w:val="22"/>
      <w:szCs w:val="22"/>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dTable1Light-Accent31">
    <w:name w:val="Grid Table 1 Light - Accent 31"/>
    <w:basedOn w:val="TableNormal"/>
    <w:uiPriority w:val="46"/>
    <w:rsid w:val="00440FD8"/>
    <w:rPr>
      <w:rFonts w:ascii="Calibri" w:eastAsia="Calibri" w:hAnsi="Calibri"/>
      <w:sz w:val="22"/>
      <w:szCs w:val="22"/>
    </w:r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40FD8"/>
    <w:rPr>
      <w:rFonts w:ascii="Calibri" w:eastAsia="Calibri" w:hAnsi="Calibri"/>
      <w:sz w:val="22"/>
      <w:szCs w:val="22"/>
    </w:rPr>
    <w:tblPr>
      <w:tblStyleRowBandSize w:val="1"/>
      <w:tblStyleColBandSize w:val="1"/>
      <w:tblInd w:w="0" w:type="dxa"/>
      <w:tblCellMar>
        <w:top w:w="0" w:type="dxa"/>
        <w:left w:w="108" w:type="dxa"/>
        <w:bottom w:w="0" w:type="dxa"/>
        <w:right w:w="108" w:type="dxa"/>
      </w:tblCellMar>
    </w:tblPr>
    <w:tblStylePr w:type="firstRow">
      <w:rPr>
        <w:rFonts w:ascii="Cambria Math" w:eastAsia="Cambria Math" w:hAnsi="Cambria Math" w:cs="Times New Roman"/>
        <w:i/>
        <w:iCs/>
        <w:sz w:val="26"/>
      </w:rPr>
      <w:tblPr/>
      <w:tcPr>
        <w:tcBorders>
          <w:bottom w:val="single" w:sz="4" w:space="0" w:color="7F7F7F"/>
        </w:tcBorders>
        <w:shd w:val="clear" w:color="auto" w:fill="FFFFFF"/>
      </w:tcPr>
    </w:tblStylePr>
    <w:tblStylePr w:type="lastRow">
      <w:rPr>
        <w:rFonts w:ascii="Cambria Math" w:eastAsia="Cambria Math" w:hAnsi="Cambria Math" w:cs="Times New Roman"/>
        <w:i/>
        <w:iCs/>
        <w:sz w:val="26"/>
      </w:rPr>
      <w:tblPr/>
      <w:tcPr>
        <w:tcBorders>
          <w:top w:val="single" w:sz="4" w:space="0" w:color="7F7F7F"/>
        </w:tcBorders>
        <w:shd w:val="clear" w:color="auto" w:fill="FFFFFF"/>
      </w:tcPr>
    </w:tblStylePr>
    <w:tblStylePr w:type="firstCol">
      <w:pPr>
        <w:jc w:val="right"/>
      </w:pPr>
      <w:rPr>
        <w:rFonts w:ascii="Cambria Math" w:eastAsia="Cambria Math" w:hAnsi="Cambria Math" w:cs="Times New Roman"/>
        <w:i/>
        <w:iCs/>
        <w:sz w:val="26"/>
      </w:rPr>
      <w:tblPr/>
      <w:tcPr>
        <w:tcBorders>
          <w:right w:val="single" w:sz="4" w:space="0" w:color="7F7F7F"/>
        </w:tcBorders>
        <w:shd w:val="clear" w:color="auto" w:fill="FFFFFF"/>
      </w:tcPr>
    </w:tblStylePr>
    <w:tblStylePr w:type="lastCol">
      <w:rPr>
        <w:rFonts w:ascii="Cambria Math" w:eastAsia="Cambria Math" w:hAnsi="Cambria Math"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440FD8"/>
    <w:rPr>
      <w:rFonts w:ascii="Calibri" w:eastAsia="Calibri" w:hAnsi="Calibri"/>
      <w:sz w:val="22"/>
      <w:szCs w:val="22"/>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Emphasis">
    <w:name w:val="Emphasis"/>
    <w:uiPriority w:val="20"/>
    <w:qFormat/>
    <w:rsid w:val="00440FD8"/>
    <w:rPr>
      <w:i/>
      <w:iCs/>
    </w:rPr>
  </w:style>
  <w:style w:type="table" w:customStyle="1" w:styleId="GridTable4-Accent52">
    <w:name w:val="Grid Table 4 - Accent 52"/>
    <w:basedOn w:val="TableNormal"/>
    <w:uiPriority w:val="49"/>
    <w:rsid w:val="00440FD8"/>
    <w:rPr>
      <w:rFonts w:ascii="Calibri" w:eastAsia="Calibri" w:hAnsi="Calibri"/>
      <w:sz w:val="22"/>
      <w:szCs w:val="22"/>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11">
    <w:name w:val="Grid Table 5 Dark - Accent 11"/>
    <w:basedOn w:val="TableNormal"/>
    <w:uiPriority w:val="50"/>
    <w:rsid w:val="00440FD8"/>
    <w:rPr>
      <w:rFonts w:ascii="Calibri" w:eastAsia="Calibri" w:hAnsi="Calibri"/>
      <w:sz w:val="22"/>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paragraph" w:styleId="Revision">
    <w:name w:val="Revision"/>
    <w:hidden/>
    <w:uiPriority w:val="99"/>
    <w:semiHidden/>
    <w:rsid w:val="00440FD8"/>
    <w:rPr>
      <w:rFonts w:ascii="Calibri" w:eastAsia="Calibri" w:hAnsi="Calibri"/>
      <w:sz w:val="22"/>
      <w:szCs w:val="22"/>
    </w:rPr>
  </w:style>
  <w:style w:type="paragraph" w:customStyle="1" w:styleId="H1">
    <w:name w:val="H1"/>
    <w:basedOn w:val="Normal"/>
    <w:qFormat/>
    <w:rsid w:val="00440FD8"/>
    <w:pPr>
      <w:pBdr>
        <w:top w:val="single" w:sz="4" w:space="4" w:color="auto"/>
      </w:pBdr>
      <w:spacing w:after="240"/>
    </w:pPr>
    <w:rPr>
      <w:rFonts w:eastAsia="Calibri"/>
      <w:b/>
      <w:bCs/>
      <w:w w:val="90"/>
      <w:sz w:val="40"/>
      <w:szCs w:val="40"/>
    </w:rPr>
  </w:style>
  <w:style w:type="paragraph" w:customStyle="1" w:styleId="H2">
    <w:name w:val="H2"/>
    <w:basedOn w:val="Normal"/>
    <w:qFormat/>
    <w:rsid w:val="00440FD8"/>
    <w:pPr>
      <w:spacing w:after="120"/>
    </w:pPr>
    <w:rPr>
      <w:rFonts w:eastAsia="Calibri"/>
      <w:b/>
      <w:sz w:val="28"/>
      <w:szCs w:val="28"/>
    </w:rPr>
  </w:style>
  <w:style w:type="numbering" w:customStyle="1" w:styleId="Bullets">
    <w:name w:val="Bullets"/>
    <w:rsid w:val="00440FD8"/>
    <w:pPr>
      <w:numPr>
        <w:numId w:val="1"/>
      </w:numPr>
    </w:pPr>
  </w:style>
  <w:style w:type="paragraph" w:customStyle="1" w:styleId="Pa3">
    <w:name w:val="Pa3"/>
    <w:basedOn w:val="Normal"/>
    <w:next w:val="Normal"/>
    <w:uiPriority w:val="99"/>
    <w:rsid w:val="00440FD8"/>
    <w:pPr>
      <w:autoSpaceDE w:val="0"/>
      <w:autoSpaceDN w:val="0"/>
      <w:adjustRightInd w:val="0"/>
      <w:spacing w:line="241" w:lineRule="atLeast"/>
    </w:pPr>
    <w:rPr>
      <w:rFonts w:eastAsia="Calibri" w:cs="Arial"/>
    </w:rPr>
  </w:style>
  <w:style w:type="character" w:customStyle="1" w:styleId="A3">
    <w:name w:val="A3"/>
    <w:uiPriority w:val="99"/>
    <w:rsid w:val="00440FD8"/>
    <w:rPr>
      <w:b/>
      <w:bCs/>
      <w:color w:val="000000"/>
      <w:sz w:val="28"/>
      <w:szCs w:val="28"/>
    </w:rPr>
  </w:style>
  <w:style w:type="paragraph" w:customStyle="1" w:styleId="Pa4">
    <w:name w:val="Pa4"/>
    <w:basedOn w:val="Normal"/>
    <w:next w:val="Normal"/>
    <w:uiPriority w:val="99"/>
    <w:rsid w:val="00440FD8"/>
    <w:pPr>
      <w:autoSpaceDE w:val="0"/>
      <w:autoSpaceDN w:val="0"/>
      <w:adjustRightInd w:val="0"/>
      <w:spacing w:line="241" w:lineRule="atLeast"/>
    </w:pPr>
    <w:rPr>
      <w:rFonts w:eastAsia="Calibri" w:cs="Arial"/>
    </w:rPr>
  </w:style>
  <w:style w:type="character" w:customStyle="1" w:styleId="A5">
    <w:name w:val="A5"/>
    <w:uiPriority w:val="99"/>
    <w:rsid w:val="00440FD8"/>
    <w:rPr>
      <w:color w:val="000000"/>
      <w:sz w:val="18"/>
      <w:szCs w:val="18"/>
    </w:rPr>
  </w:style>
  <w:style w:type="paragraph" w:customStyle="1" w:styleId="Pa19">
    <w:name w:val="Pa19"/>
    <w:basedOn w:val="Normal"/>
    <w:next w:val="Normal"/>
    <w:uiPriority w:val="99"/>
    <w:rsid w:val="00440FD8"/>
    <w:pPr>
      <w:autoSpaceDE w:val="0"/>
      <w:autoSpaceDN w:val="0"/>
      <w:adjustRightInd w:val="0"/>
      <w:spacing w:line="241" w:lineRule="atLeast"/>
    </w:pPr>
    <w:rPr>
      <w:rFonts w:eastAsia="Calibri" w:cs="Arial"/>
    </w:rPr>
  </w:style>
  <w:style w:type="character" w:customStyle="1" w:styleId="A0">
    <w:name w:val="A0"/>
    <w:uiPriority w:val="99"/>
    <w:rsid w:val="00440FD8"/>
    <w:rPr>
      <w:rFonts w:cs="Lucida Sans"/>
      <w:color w:val="325067"/>
      <w:sz w:val="94"/>
      <w:szCs w:val="94"/>
    </w:rPr>
  </w:style>
  <w:style w:type="character" w:customStyle="1" w:styleId="A6">
    <w:name w:val="A6"/>
    <w:uiPriority w:val="99"/>
    <w:rsid w:val="00440FD8"/>
    <w:rPr>
      <w:rFonts w:cs="Lucida Sans"/>
      <w:b/>
      <w:bCs/>
      <w:color w:val="325067"/>
      <w:sz w:val="22"/>
      <w:szCs w:val="22"/>
    </w:rPr>
  </w:style>
  <w:style w:type="character" w:customStyle="1" w:styleId="A7">
    <w:name w:val="A7"/>
    <w:uiPriority w:val="99"/>
    <w:rsid w:val="00440FD8"/>
    <w:rPr>
      <w:rFonts w:cs="Lucida Sans"/>
      <w:b/>
      <w:bCs/>
      <w:color w:val="004E6C"/>
      <w:sz w:val="32"/>
      <w:szCs w:val="32"/>
    </w:rPr>
  </w:style>
  <w:style w:type="character" w:customStyle="1" w:styleId="A8">
    <w:name w:val="A8"/>
    <w:uiPriority w:val="99"/>
    <w:rsid w:val="00440FD8"/>
    <w:rPr>
      <w:rFonts w:cs="Lucida Sans"/>
      <w:color w:val="211E1F"/>
      <w:sz w:val="18"/>
      <w:szCs w:val="18"/>
    </w:rPr>
  </w:style>
  <w:style w:type="paragraph" w:customStyle="1" w:styleId="Pa6">
    <w:name w:val="Pa6"/>
    <w:basedOn w:val="Default"/>
    <w:next w:val="Default"/>
    <w:uiPriority w:val="99"/>
    <w:rsid w:val="00440FD8"/>
    <w:pPr>
      <w:spacing w:line="241" w:lineRule="atLeast"/>
    </w:pPr>
    <w:rPr>
      <w:rFonts w:ascii="Lucida Sans" w:hAnsi="Lucida Sans" w:cs="Times New Roman"/>
      <w:color w:val="auto"/>
    </w:rPr>
  </w:style>
  <w:style w:type="character" w:customStyle="1" w:styleId="A9">
    <w:name w:val="A9"/>
    <w:uiPriority w:val="99"/>
    <w:rsid w:val="00440FD8"/>
    <w:rPr>
      <w:rFonts w:cs="Lucida Sans"/>
      <w:color w:val="2C5D7A"/>
      <w:sz w:val="19"/>
      <w:szCs w:val="19"/>
    </w:rPr>
  </w:style>
  <w:style w:type="character" w:customStyle="1" w:styleId="A10">
    <w:name w:val="A10"/>
    <w:uiPriority w:val="99"/>
    <w:rsid w:val="00440FD8"/>
    <w:rPr>
      <w:rFonts w:cs="Lucida Sans"/>
      <w:b/>
      <w:bCs/>
      <w:color w:val="004E6C"/>
      <w:sz w:val="22"/>
      <w:szCs w:val="22"/>
    </w:rPr>
  </w:style>
  <w:style w:type="paragraph" w:customStyle="1" w:styleId="Pa8">
    <w:name w:val="Pa8"/>
    <w:basedOn w:val="Default"/>
    <w:next w:val="Default"/>
    <w:uiPriority w:val="99"/>
    <w:rsid w:val="00440FD8"/>
    <w:pPr>
      <w:spacing w:line="241" w:lineRule="atLeast"/>
    </w:pPr>
    <w:rPr>
      <w:rFonts w:ascii="Lucida Sans" w:hAnsi="Lucida Sans" w:cs="Times New Roman"/>
      <w:color w:val="auto"/>
    </w:rPr>
  </w:style>
  <w:style w:type="paragraph" w:customStyle="1" w:styleId="Pa9">
    <w:name w:val="Pa9"/>
    <w:basedOn w:val="Default"/>
    <w:next w:val="Default"/>
    <w:uiPriority w:val="99"/>
    <w:rsid w:val="00440FD8"/>
    <w:pPr>
      <w:spacing w:line="241" w:lineRule="atLeast"/>
    </w:pPr>
    <w:rPr>
      <w:rFonts w:ascii="Lucida Sans" w:hAnsi="Lucida Sans" w:cs="Times New Roman"/>
      <w:color w:val="auto"/>
    </w:rPr>
  </w:style>
  <w:style w:type="paragraph" w:customStyle="1" w:styleId="Pa10">
    <w:name w:val="Pa10"/>
    <w:basedOn w:val="Default"/>
    <w:next w:val="Default"/>
    <w:uiPriority w:val="99"/>
    <w:rsid w:val="00440FD8"/>
    <w:pPr>
      <w:spacing w:line="241" w:lineRule="atLeast"/>
    </w:pPr>
    <w:rPr>
      <w:rFonts w:ascii="Lucida Sans" w:hAnsi="Lucida Sans" w:cs="Times New Roman"/>
      <w:color w:val="auto"/>
    </w:rPr>
  </w:style>
  <w:style w:type="paragraph" w:customStyle="1" w:styleId="Pa13">
    <w:name w:val="Pa13"/>
    <w:basedOn w:val="Default"/>
    <w:next w:val="Default"/>
    <w:uiPriority w:val="99"/>
    <w:rsid w:val="00440FD8"/>
    <w:pPr>
      <w:spacing w:line="201" w:lineRule="atLeast"/>
    </w:pPr>
    <w:rPr>
      <w:rFonts w:ascii="Lucida Sans" w:hAnsi="Lucida Sans" w:cs="Times New Roman"/>
      <w:color w:val="auto"/>
    </w:rPr>
  </w:style>
  <w:style w:type="character" w:customStyle="1" w:styleId="A12">
    <w:name w:val="A12"/>
    <w:uiPriority w:val="99"/>
    <w:rsid w:val="00440FD8"/>
    <w:rPr>
      <w:rFonts w:cs="Lucida Sans"/>
      <w:b/>
      <w:bCs/>
      <w:color w:val="004E6C"/>
      <w:sz w:val="28"/>
      <w:szCs w:val="28"/>
    </w:rPr>
  </w:style>
  <w:style w:type="paragraph" w:customStyle="1" w:styleId="Pa14">
    <w:name w:val="Pa14"/>
    <w:basedOn w:val="Default"/>
    <w:next w:val="Default"/>
    <w:uiPriority w:val="99"/>
    <w:rsid w:val="00440FD8"/>
    <w:pPr>
      <w:spacing w:line="201" w:lineRule="atLeast"/>
    </w:pPr>
    <w:rPr>
      <w:rFonts w:ascii="Lucida Sans" w:hAnsi="Lucida Sans" w:cs="Times New Roman"/>
      <w:color w:val="auto"/>
    </w:rPr>
  </w:style>
  <w:style w:type="paragraph" w:customStyle="1" w:styleId="Pa15">
    <w:name w:val="Pa15"/>
    <w:basedOn w:val="Default"/>
    <w:next w:val="Default"/>
    <w:uiPriority w:val="99"/>
    <w:rsid w:val="00440FD8"/>
    <w:pPr>
      <w:spacing w:line="201" w:lineRule="atLeast"/>
    </w:pPr>
    <w:rPr>
      <w:rFonts w:ascii="Lucida Sans" w:hAnsi="Lucida Sans" w:cs="Times New Roman"/>
      <w:color w:val="auto"/>
    </w:rPr>
  </w:style>
  <w:style w:type="paragraph" w:customStyle="1" w:styleId="Pa16">
    <w:name w:val="Pa16"/>
    <w:basedOn w:val="Default"/>
    <w:next w:val="Default"/>
    <w:uiPriority w:val="99"/>
    <w:rsid w:val="00440FD8"/>
    <w:pPr>
      <w:spacing w:line="201" w:lineRule="atLeast"/>
    </w:pPr>
    <w:rPr>
      <w:rFonts w:ascii="Lucida Sans" w:hAnsi="Lucida Sans" w:cs="Times New Roman"/>
      <w:color w:val="auto"/>
    </w:rPr>
  </w:style>
  <w:style w:type="paragraph" w:customStyle="1" w:styleId="Pa17">
    <w:name w:val="Pa17"/>
    <w:basedOn w:val="Default"/>
    <w:next w:val="Default"/>
    <w:uiPriority w:val="99"/>
    <w:rsid w:val="00440FD8"/>
    <w:pPr>
      <w:spacing w:line="201" w:lineRule="atLeast"/>
    </w:pPr>
    <w:rPr>
      <w:rFonts w:ascii="Lucida Sans" w:hAnsi="Lucida Sans" w:cs="Times New Roman"/>
      <w:color w:val="auto"/>
    </w:rPr>
  </w:style>
  <w:style w:type="character" w:customStyle="1" w:styleId="A14">
    <w:name w:val="A14"/>
    <w:uiPriority w:val="99"/>
    <w:rsid w:val="00440FD8"/>
    <w:rPr>
      <w:rFonts w:cs="Lucida Sans"/>
      <w:color w:val="211E1F"/>
      <w:sz w:val="11"/>
      <w:szCs w:val="11"/>
    </w:rPr>
  </w:style>
  <w:style w:type="paragraph" w:customStyle="1" w:styleId="Pa20">
    <w:name w:val="Pa20"/>
    <w:basedOn w:val="Default"/>
    <w:next w:val="Default"/>
    <w:uiPriority w:val="99"/>
    <w:rsid w:val="00440FD8"/>
    <w:pPr>
      <w:spacing w:line="161" w:lineRule="atLeast"/>
    </w:pPr>
    <w:rPr>
      <w:rFonts w:ascii="Lucida Sans" w:hAnsi="Lucida Sans" w:cs="Times New Roman"/>
      <w:color w:val="auto"/>
    </w:rPr>
  </w:style>
  <w:style w:type="character" w:customStyle="1" w:styleId="A16">
    <w:name w:val="A16"/>
    <w:uiPriority w:val="99"/>
    <w:rsid w:val="00440FD8"/>
    <w:rPr>
      <w:rFonts w:cs="Lucida Sans"/>
      <w:color w:val="1F5C9E"/>
      <w:sz w:val="16"/>
      <w:szCs w:val="16"/>
      <w:u w:val="single"/>
    </w:rPr>
  </w:style>
  <w:style w:type="paragraph" w:customStyle="1" w:styleId="Pa22">
    <w:name w:val="Pa22"/>
    <w:basedOn w:val="Default"/>
    <w:next w:val="Default"/>
    <w:uiPriority w:val="99"/>
    <w:rsid w:val="00440FD8"/>
    <w:pPr>
      <w:spacing w:line="221" w:lineRule="atLeast"/>
    </w:pPr>
    <w:rPr>
      <w:rFonts w:ascii="Lucida Sans" w:hAnsi="Lucida Sans" w:cs="Times New Roman"/>
      <w:color w:val="auto"/>
    </w:rPr>
  </w:style>
  <w:style w:type="character" w:customStyle="1" w:styleId="A15">
    <w:name w:val="A15"/>
    <w:uiPriority w:val="99"/>
    <w:rsid w:val="00440FD8"/>
    <w:rPr>
      <w:rFonts w:cs="Lucida Sans"/>
      <w:i/>
      <w:iCs/>
      <w:color w:val="211E1F"/>
      <w:sz w:val="16"/>
      <w:szCs w:val="16"/>
    </w:rPr>
  </w:style>
  <w:style w:type="paragraph" w:customStyle="1" w:styleId="Pa24">
    <w:name w:val="Pa24"/>
    <w:basedOn w:val="Default"/>
    <w:next w:val="Default"/>
    <w:uiPriority w:val="99"/>
    <w:rsid w:val="00440FD8"/>
    <w:pPr>
      <w:spacing w:line="201" w:lineRule="atLeast"/>
    </w:pPr>
    <w:rPr>
      <w:rFonts w:ascii="Lucida Sans" w:hAnsi="Lucida Sans" w:cs="Times New Roman"/>
      <w:color w:val="auto"/>
    </w:rPr>
  </w:style>
  <w:style w:type="paragraph" w:customStyle="1" w:styleId="Pa27">
    <w:name w:val="Pa27"/>
    <w:basedOn w:val="Default"/>
    <w:next w:val="Default"/>
    <w:uiPriority w:val="99"/>
    <w:rsid w:val="00440FD8"/>
    <w:pPr>
      <w:spacing w:line="201" w:lineRule="atLeast"/>
    </w:pPr>
    <w:rPr>
      <w:rFonts w:ascii="Lucida Sans" w:hAnsi="Lucida Sans" w:cs="Times New Roman"/>
      <w:color w:val="auto"/>
    </w:rPr>
  </w:style>
  <w:style w:type="paragraph" w:customStyle="1" w:styleId="Pa28">
    <w:name w:val="Pa28"/>
    <w:basedOn w:val="Default"/>
    <w:next w:val="Default"/>
    <w:uiPriority w:val="99"/>
    <w:rsid w:val="00440FD8"/>
    <w:pPr>
      <w:spacing w:line="201" w:lineRule="atLeast"/>
    </w:pPr>
    <w:rPr>
      <w:rFonts w:ascii="Lucida Sans" w:hAnsi="Lucida Sans" w:cs="Times New Roman"/>
      <w:color w:val="auto"/>
    </w:rPr>
  </w:style>
  <w:style w:type="paragraph" w:customStyle="1" w:styleId="Pa29">
    <w:name w:val="Pa29"/>
    <w:basedOn w:val="Default"/>
    <w:next w:val="Default"/>
    <w:uiPriority w:val="99"/>
    <w:rsid w:val="00440FD8"/>
    <w:pPr>
      <w:spacing w:line="201" w:lineRule="atLeast"/>
    </w:pPr>
    <w:rPr>
      <w:rFonts w:ascii="Lucida Sans" w:hAnsi="Lucida Sans" w:cs="Times New Roman"/>
      <w:color w:val="auto"/>
    </w:rPr>
  </w:style>
  <w:style w:type="paragraph" w:customStyle="1" w:styleId="Pa30">
    <w:name w:val="Pa30"/>
    <w:basedOn w:val="Default"/>
    <w:next w:val="Default"/>
    <w:uiPriority w:val="99"/>
    <w:rsid w:val="00440FD8"/>
    <w:pPr>
      <w:spacing w:line="201" w:lineRule="atLeast"/>
    </w:pPr>
    <w:rPr>
      <w:rFonts w:ascii="Lucida Sans" w:hAnsi="Lucida Sans" w:cs="Times New Roman"/>
      <w:color w:val="auto"/>
    </w:rPr>
  </w:style>
  <w:style w:type="paragraph" w:customStyle="1" w:styleId="Pa31">
    <w:name w:val="Pa31"/>
    <w:basedOn w:val="Default"/>
    <w:next w:val="Default"/>
    <w:uiPriority w:val="99"/>
    <w:rsid w:val="00440FD8"/>
    <w:pPr>
      <w:spacing w:line="201" w:lineRule="atLeast"/>
    </w:pPr>
    <w:rPr>
      <w:rFonts w:ascii="Lucida Sans" w:hAnsi="Lucida Sans" w:cs="Times New Roman"/>
      <w:color w:val="auto"/>
    </w:rPr>
  </w:style>
  <w:style w:type="paragraph" w:customStyle="1" w:styleId="Pa32">
    <w:name w:val="Pa32"/>
    <w:basedOn w:val="Default"/>
    <w:next w:val="Default"/>
    <w:uiPriority w:val="99"/>
    <w:rsid w:val="00440FD8"/>
    <w:pPr>
      <w:spacing w:line="201" w:lineRule="atLeast"/>
    </w:pPr>
    <w:rPr>
      <w:rFonts w:ascii="Lucida Sans" w:hAnsi="Lucida Sans" w:cs="Times New Roman"/>
      <w:color w:val="auto"/>
    </w:rPr>
  </w:style>
  <w:style w:type="paragraph" w:customStyle="1" w:styleId="Pa33">
    <w:name w:val="Pa33"/>
    <w:basedOn w:val="Default"/>
    <w:next w:val="Default"/>
    <w:uiPriority w:val="99"/>
    <w:rsid w:val="00440FD8"/>
    <w:pPr>
      <w:spacing w:line="201" w:lineRule="atLeast"/>
    </w:pPr>
    <w:rPr>
      <w:rFonts w:ascii="Lucida Sans" w:hAnsi="Lucida Sans" w:cs="Times New Roman"/>
      <w:color w:val="auto"/>
    </w:rPr>
  </w:style>
  <w:style w:type="character" w:customStyle="1" w:styleId="A13">
    <w:name w:val="A13"/>
    <w:uiPriority w:val="99"/>
    <w:rsid w:val="00440FD8"/>
    <w:rPr>
      <w:rFonts w:cs="Lucida Sans"/>
      <w:color w:val="211E1F"/>
      <w:sz w:val="20"/>
      <w:szCs w:val="20"/>
    </w:rPr>
  </w:style>
  <w:style w:type="paragraph" w:customStyle="1" w:styleId="Pa35">
    <w:name w:val="Pa35"/>
    <w:basedOn w:val="Default"/>
    <w:next w:val="Default"/>
    <w:uiPriority w:val="99"/>
    <w:rsid w:val="00440FD8"/>
    <w:pPr>
      <w:spacing w:line="201" w:lineRule="atLeast"/>
    </w:pPr>
    <w:rPr>
      <w:rFonts w:ascii="Lucida Sans" w:hAnsi="Lucida Sans" w:cs="Times New Roman"/>
      <w:color w:val="auto"/>
    </w:rPr>
  </w:style>
  <w:style w:type="paragraph" w:customStyle="1" w:styleId="Pa36">
    <w:name w:val="Pa36"/>
    <w:basedOn w:val="Default"/>
    <w:next w:val="Default"/>
    <w:uiPriority w:val="99"/>
    <w:rsid w:val="00440FD8"/>
    <w:pPr>
      <w:spacing w:line="201" w:lineRule="atLeast"/>
    </w:pPr>
    <w:rPr>
      <w:rFonts w:ascii="Lucida Sans" w:hAnsi="Lucida Sans" w:cs="Times New Roman"/>
      <w:color w:val="auto"/>
    </w:rPr>
  </w:style>
  <w:style w:type="character" w:customStyle="1" w:styleId="A02">
    <w:name w:val="A0+2"/>
    <w:uiPriority w:val="99"/>
    <w:rsid w:val="00440FD8"/>
    <w:rPr>
      <w:rFonts w:cs="Optima"/>
      <w:b/>
      <w:bCs/>
      <w:color w:val="45146A"/>
      <w:sz w:val="96"/>
      <w:szCs w:val="96"/>
    </w:rPr>
  </w:style>
  <w:style w:type="character" w:customStyle="1" w:styleId="A120">
    <w:name w:val="A1+2"/>
    <w:uiPriority w:val="99"/>
    <w:rsid w:val="00440FD8"/>
    <w:rPr>
      <w:rFonts w:ascii="Arial" w:hAnsi="Arial" w:cs="Arial"/>
      <w:b/>
      <w:bCs/>
      <w:color w:val="B42216"/>
      <w:sz w:val="32"/>
      <w:szCs w:val="32"/>
    </w:rPr>
  </w:style>
  <w:style w:type="paragraph" w:customStyle="1" w:styleId="Pa5">
    <w:name w:val="Pa5"/>
    <w:basedOn w:val="Default"/>
    <w:next w:val="Default"/>
    <w:uiPriority w:val="99"/>
    <w:rsid w:val="00440FD8"/>
    <w:pPr>
      <w:spacing w:line="361" w:lineRule="atLeast"/>
    </w:pPr>
    <w:rPr>
      <w:rFonts w:ascii="Optima" w:hAnsi="Optima" w:cs="Times New Roman"/>
      <w:color w:val="auto"/>
    </w:rPr>
  </w:style>
  <w:style w:type="paragraph" w:customStyle="1" w:styleId="Pa0">
    <w:name w:val="Pa0"/>
    <w:basedOn w:val="Default"/>
    <w:next w:val="Default"/>
    <w:uiPriority w:val="99"/>
    <w:rsid w:val="00440FD8"/>
    <w:pPr>
      <w:spacing w:line="241" w:lineRule="atLeast"/>
    </w:pPr>
    <w:rPr>
      <w:rFonts w:ascii="Optima" w:hAnsi="Optima" w:cs="Times New Roman"/>
      <w:color w:val="auto"/>
    </w:rPr>
  </w:style>
  <w:style w:type="character" w:customStyle="1" w:styleId="A11">
    <w:name w:val="A11"/>
    <w:uiPriority w:val="99"/>
    <w:rsid w:val="00440FD8"/>
    <w:rPr>
      <w:rFonts w:ascii="Arial" w:hAnsi="Arial" w:cs="Arial"/>
      <w:color w:val="0000FF"/>
      <w:sz w:val="22"/>
      <w:szCs w:val="22"/>
      <w:u w:val="single"/>
    </w:rPr>
  </w:style>
  <w:style w:type="paragraph" w:customStyle="1" w:styleId="Pa23">
    <w:name w:val="Pa23"/>
    <w:basedOn w:val="Default"/>
    <w:next w:val="Default"/>
    <w:uiPriority w:val="99"/>
    <w:rsid w:val="00440FD8"/>
    <w:pPr>
      <w:spacing w:line="241" w:lineRule="atLeast"/>
    </w:pPr>
    <w:rPr>
      <w:rFonts w:ascii="Optima" w:hAnsi="Optima" w:cs="Times New Roman"/>
      <w:color w:val="auto"/>
    </w:rPr>
  </w:style>
  <w:style w:type="paragraph" w:customStyle="1" w:styleId="Pa18">
    <w:name w:val="Pa18"/>
    <w:basedOn w:val="Default"/>
    <w:next w:val="Default"/>
    <w:uiPriority w:val="99"/>
    <w:rsid w:val="00440FD8"/>
    <w:pPr>
      <w:spacing w:line="321" w:lineRule="atLeast"/>
    </w:pPr>
    <w:rPr>
      <w:color w:val="auto"/>
    </w:rPr>
  </w:style>
  <w:style w:type="character" w:customStyle="1" w:styleId="A17">
    <w:name w:val="A17"/>
    <w:uiPriority w:val="99"/>
    <w:rsid w:val="00440FD8"/>
    <w:rPr>
      <w:rFonts w:ascii="Wingdings" w:hAnsi="Wingdings" w:cs="Wingdings"/>
      <w:color w:val="211E1F"/>
      <w:sz w:val="13"/>
      <w:szCs w:val="13"/>
    </w:rPr>
  </w:style>
  <w:style w:type="paragraph" w:customStyle="1" w:styleId="Pa37">
    <w:name w:val="Pa37"/>
    <w:basedOn w:val="Default"/>
    <w:next w:val="Default"/>
    <w:uiPriority w:val="99"/>
    <w:rsid w:val="00440FD8"/>
    <w:pPr>
      <w:spacing w:line="241" w:lineRule="atLeast"/>
    </w:pPr>
    <w:rPr>
      <w:color w:val="auto"/>
    </w:rPr>
  </w:style>
  <w:style w:type="paragraph" w:customStyle="1" w:styleId="Pa39">
    <w:name w:val="Pa39"/>
    <w:basedOn w:val="Default"/>
    <w:next w:val="Default"/>
    <w:uiPriority w:val="99"/>
    <w:rsid w:val="00440FD8"/>
    <w:pPr>
      <w:spacing w:line="241" w:lineRule="atLeast"/>
    </w:pPr>
    <w:rPr>
      <w:color w:val="auto"/>
    </w:rPr>
  </w:style>
  <w:style w:type="paragraph" w:customStyle="1" w:styleId="Pa40">
    <w:name w:val="Pa40"/>
    <w:basedOn w:val="Default"/>
    <w:next w:val="Default"/>
    <w:uiPriority w:val="99"/>
    <w:rsid w:val="00440FD8"/>
    <w:pPr>
      <w:spacing w:line="241" w:lineRule="atLeast"/>
    </w:pPr>
    <w:rPr>
      <w:color w:val="auto"/>
    </w:rPr>
  </w:style>
  <w:style w:type="paragraph" w:customStyle="1" w:styleId="Pa41">
    <w:name w:val="Pa41"/>
    <w:basedOn w:val="Default"/>
    <w:next w:val="Default"/>
    <w:uiPriority w:val="99"/>
    <w:rsid w:val="00440FD8"/>
    <w:pPr>
      <w:spacing w:line="241" w:lineRule="atLeast"/>
    </w:pPr>
    <w:rPr>
      <w:color w:val="auto"/>
    </w:rPr>
  </w:style>
  <w:style w:type="paragraph" w:customStyle="1" w:styleId="Pa42">
    <w:name w:val="Pa42"/>
    <w:basedOn w:val="Default"/>
    <w:next w:val="Default"/>
    <w:uiPriority w:val="99"/>
    <w:rsid w:val="00440FD8"/>
    <w:pPr>
      <w:spacing w:line="241" w:lineRule="atLeast"/>
    </w:pPr>
    <w:rPr>
      <w:color w:val="auto"/>
    </w:rPr>
  </w:style>
  <w:style w:type="paragraph" w:customStyle="1" w:styleId="Pa43">
    <w:name w:val="Pa43"/>
    <w:basedOn w:val="Default"/>
    <w:next w:val="Default"/>
    <w:uiPriority w:val="99"/>
    <w:rsid w:val="00440FD8"/>
    <w:pPr>
      <w:spacing w:line="241" w:lineRule="atLeast"/>
    </w:pPr>
    <w:rPr>
      <w:color w:val="auto"/>
    </w:rPr>
  </w:style>
  <w:style w:type="paragraph" w:customStyle="1" w:styleId="Pa21">
    <w:name w:val="Pa21"/>
    <w:basedOn w:val="Default"/>
    <w:next w:val="Default"/>
    <w:uiPriority w:val="99"/>
    <w:rsid w:val="00440FD8"/>
    <w:pPr>
      <w:spacing w:line="241" w:lineRule="atLeast"/>
    </w:pPr>
    <w:rPr>
      <w:color w:val="auto"/>
    </w:rPr>
  </w:style>
  <w:style w:type="paragraph" w:styleId="Subtitle">
    <w:name w:val="Subtitle"/>
    <w:basedOn w:val="Normal"/>
    <w:next w:val="Normal"/>
    <w:link w:val="SubtitleChar"/>
    <w:uiPriority w:val="11"/>
    <w:qFormat/>
    <w:rsid w:val="00440FD8"/>
    <w:pPr>
      <w:numPr>
        <w:ilvl w:val="1"/>
      </w:numPr>
      <w:spacing w:after="160" w:line="259" w:lineRule="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440FD8"/>
    <w:rPr>
      <w:rFonts w:ascii="Calibri" w:eastAsia="Times New Roman" w:hAnsi="Calibri"/>
      <w:color w:val="5A5A5A"/>
      <w:spacing w:val="15"/>
      <w:sz w:val="22"/>
      <w:szCs w:val="22"/>
    </w:rPr>
  </w:style>
  <w:style w:type="paragraph" w:styleId="HTMLPreformatted">
    <w:name w:val="HTML Preformatted"/>
    <w:basedOn w:val="Normal"/>
    <w:link w:val="HTMLPreformattedChar"/>
    <w:rsid w:val="00440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440FD8"/>
    <w:rPr>
      <w:rFonts w:ascii="Arial Unicode MS" w:eastAsia="Arial Unicode MS" w:hAnsi="Arial Unicode MS" w:cs="Arial Unicode MS"/>
      <w:sz w:val="20"/>
      <w:szCs w:val="20"/>
    </w:rPr>
  </w:style>
  <w:style w:type="paragraph" w:styleId="TOCHeading">
    <w:name w:val="TOC Heading"/>
    <w:basedOn w:val="Heading1"/>
    <w:next w:val="Normal"/>
    <w:uiPriority w:val="39"/>
    <w:unhideWhenUsed/>
    <w:qFormat/>
    <w:rsid w:val="00440FD8"/>
    <w:pPr>
      <w:keepLines/>
      <w:spacing w:before="360" w:after="120" w:line="259" w:lineRule="auto"/>
      <w:outlineLvl w:val="9"/>
    </w:pPr>
    <w:rPr>
      <w:rFonts w:ascii="Calibri" w:hAnsi="Calibri"/>
      <w:bCs w:val="0"/>
      <w:kern w:val="0"/>
      <w:sz w:val="24"/>
    </w:rPr>
  </w:style>
  <w:style w:type="paragraph" w:customStyle="1" w:styleId="Style1">
    <w:name w:val="Style1"/>
    <w:basedOn w:val="Normal"/>
    <w:link w:val="Style1Char"/>
    <w:qFormat/>
    <w:rsid w:val="00440FD8"/>
    <w:pPr>
      <w:spacing w:after="200" w:line="276" w:lineRule="auto"/>
    </w:pPr>
    <w:rPr>
      <w:rFonts w:ascii="Calibri" w:eastAsia="Calibri" w:hAnsi="Calibri"/>
      <w:b/>
    </w:rPr>
  </w:style>
  <w:style w:type="character" w:customStyle="1" w:styleId="Style1Char">
    <w:name w:val="Style1 Char"/>
    <w:link w:val="Style1"/>
    <w:rsid w:val="00440FD8"/>
    <w:rPr>
      <w:rFonts w:ascii="Calibri" w:eastAsia="Calibri" w:hAnsi="Calibri"/>
      <w:b/>
    </w:rPr>
  </w:style>
  <w:style w:type="paragraph" w:styleId="TOC1">
    <w:name w:val="toc 1"/>
    <w:basedOn w:val="Normal"/>
    <w:next w:val="Normal"/>
    <w:autoRedefine/>
    <w:uiPriority w:val="39"/>
    <w:unhideWhenUsed/>
    <w:rsid w:val="00440FD8"/>
    <w:pPr>
      <w:spacing w:after="100" w:line="276" w:lineRule="auto"/>
    </w:pPr>
    <w:rPr>
      <w:rFonts w:ascii="Calibri" w:eastAsia="Calibri" w:hAnsi="Calibri"/>
      <w:sz w:val="22"/>
      <w:szCs w:val="22"/>
    </w:rPr>
  </w:style>
  <w:style w:type="table" w:customStyle="1" w:styleId="ListTable4-Accent12">
    <w:name w:val="List Table 4 - Accent 12"/>
    <w:basedOn w:val="TableNormal"/>
    <w:uiPriority w:val="49"/>
    <w:rsid w:val="00440FD8"/>
    <w:rPr>
      <w:rFonts w:ascii="Calibri" w:eastAsia="Calibri" w:hAnsi="Calibri"/>
      <w:sz w:val="22"/>
      <w:szCs w:val="22"/>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 Accent 11"/>
    <w:basedOn w:val="TableNormal"/>
    <w:uiPriority w:val="49"/>
    <w:rsid w:val="00440FD8"/>
    <w:rPr>
      <w:rFonts w:ascii="Calibri" w:eastAsia="Calibri" w:hAnsi="Calibri"/>
      <w:sz w:val="22"/>
      <w:szCs w:val="22"/>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
    <w:name w:val="Grid Table 4 - Accent 12"/>
    <w:basedOn w:val="TableNormal"/>
    <w:uiPriority w:val="49"/>
    <w:rsid w:val="00440FD8"/>
    <w:rPr>
      <w:rFonts w:ascii="Calibri" w:eastAsia="Calibri" w:hAnsi="Calibri"/>
      <w:sz w:val="22"/>
      <w:szCs w:val="22"/>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Style2">
    <w:name w:val="Style2"/>
    <w:uiPriority w:val="99"/>
    <w:rsid w:val="00440FD8"/>
    <w:pPr>
      <w:numPr>
        <w:numId w:val="4"/>
      </w:numPr>
    </w:pPr>
  </w:style>
  <w:style w:type="numbering" w:customStyle="1" w:styleId="Style3">
    <w:name w:val="Style3"/>
    <w:uiPriority w:val="99"/>
    <w:rsid w:val="00440FD8"/>
    <w:pPr>
      <w:numPr>
        <w:numId w:val="5"/>
      </w:numPr>
    </w:pPr>
  </w:style>
  <w:style w:type="paragraph" w:styleId="NormalWeb">
    <w:name w:val="Normal (Web)"/>
    <w:basedOn w:val="Normal"/>
    <w:uiPriority w:val="99"/>
    <w:unhideWhenUsed/>
    <w:rsid w:val="00440FD8"/>
    <w:pPr>
      <w:spacing w:after="160" w:line="259" w:lineRule="auto"/>
    </w:pPr>
    <w:rPr>
      <w:rFonts w:ascii="Times New Roman" w:eastAsia="Calibri" w:hAnsi="Times New Roman"/>
    </w:rPr>
  </w:style>
  <w:style w:type="table" w:customStyle="1" w:styleId="ListTable4-Accent121">
    <w:name w:val="List Table 4 - Accent 121"/>
    <w:basedOn w:val="TableNormal"/>
    <w:uiPriority w:val="49"/>
    <w:rsid w:val="00440FD8"/>
    <w:rPr>
      <w:rFonts w:ascii="Calibri" w:eastAsia="Calibri" w:hAnsi="Calibri"/>
      <w:sz w:val="22"/>
      <w:szCs w:val="22"/>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PageNumber">
    <w:name w:val="page number"/>
    <w:rsid w:val="00440FD8"/>
    <w:rPr>
      <w:rFonts w:ascii="Century Gothic" w:hAnsi="Century Gothic"/>
      <w:b/>
      <w:color w:val="6C91B4"/>
      <w:sz w:val="22"/>
    </w:rPr>
  </w:style>
  <w:style w:type="paragraph" w:customStyle="1" w:styleId="CoverTitle">
    <w:name w:val="Cover Title"/>
    <w:qFormat/>
    <w:rsid w:val="00440FD8"/>
    <w:pPr>
      <w:widowControl w:val="0"/>
      <w:suppressAutoHyphens/>
      <w:autoSpaceDE w:val="0"/>
      <w:autoSpaceDN w:val="0"/>
      <w:adjustRightInd w:val="0"/>
      <w:spacing w:before="1080" w:after="480"/>
      <w:ind w:left="2160"/>
      <w:textAlignment w:val="center"/>
    </w:pPr>
    <w:rPr>
      <w:rFonts w:ascii="Century Gothic" w:eastAsia="Times New Roman" w:hAnsi="Century Gothic"/>
      <w:color w:val="00467F"/>
      <w:spacing w:val="-8"/>
      <w:sz w:val="60"/>
    </w:rPr>
  </w:style>
  <w:style w:type="paragraph" w:customStyle="1" w:styleId="CoverSubtitle">
    <w:name w:val="Cover Subtitle"/>
    <w:basedOn w:val="Normal"/>
    <w:qFormat/>
    <w:rsid w:val="00440FD8"/>
    <w:pPr>
      <w:widowControl w:val="0"/>
      <w:suppressAutoHyphens/>
      <w:autoSpaceDE w:val="0"/>
      <w:autoSpaceDN w:val="0"/>
      <w:adjustRightInd w:val="0"/>
      <w:spacing w:before="120" w:after="480"/>
      <w:ind w:left="2160" w:right="720"/>
      <w:textAlignment w:val="center"/>
    </w:pPr>
    <w:rPr>
      <w:rFonts w:ascii="Century Gothic" w:hAnsi="Century Gothic"/>
      <w:b/>
      <w:color w:val="404040"/>
      <w:spacing w:val="-8"/>
      <w:sz w:val="32"/>
    </w:rPr>
  </w:style>
  <w:style w:type="paragraph" w:customStyle="1" w:styleId="DateContract">
    <w:name w:val="Date/Contract"/>
    <w:basedOn w:val="Normal"/>
    <w:qFormat/>
    <w:rsid w:val="00440FD8"/>
    <w:pPr>
      <w:widowControl w:val="0"/>
      <w:autoSpaceDE w:val="0"/>
      <w:autoSpaceDN w:val="0"/>
      <w:adjustRightInd w:val="0"/>
      <w:spacing w:before="360"/>
      <w:ind w:left="5760" w:right="720"/>
      <w:textAlignment w:val="center"/>
    </w:pPr>
    <w:rPr>
      <w:rFonts w:ascii="Century Gothic" w:hAnsi="Century Gothic"/>
      <w:noProof/>
      <w:color w:val="000000"/>
      <w:sz w:val="22"/>
    </w:rPr>
  </w:style>
  <w:style w:type="paragraph" w:styleId="TOC3">
    <w:name w:val="toc 3"/>
    <w:basedOn w:val="Normal"/>
    <w:next w:val="Normal"/>
    <w:autoRedefine/>
    <w:uiPriority w:val="39"/>
    <w:unhideWhenUsed/>
    <w:rsid w:val="00440FD8"/>
    <w:pPr>
      <w:spacing w:after="100" w:line="259" w:lineRule="auto"/>
      <w:ind w:left="440"/>
    </w:pPr>
    <w:rPr>
      <w:rFonts w:ascii="Calibri" w:eastAsia="Calibri" w:hAnsi="Calibri"/>
      <w:sz w:val="22"/>
      <w:szCs w:val="22"/>
    </w:rPr>
  </w:style>
  <w:style w:type="paragraph" w:styleId="TOC2">
    <w:name w:val="toc 2"/>
    <w:basedOn w:val="Normal"/>
    <w:next w:val="Normal"/>
    <w:autoRedefine/>
    <w:uiPriority w:val="39"/>
    <w:unhideWhenUsed/>
    <w:rsid w:val="00440FD8"/>
    <w:pPr>
      <w:spacing w:after="100" w:line="259" w:lineRule="auto"/>
      <w:ind w:left="220"/>
    </w:pPr>
    <w:rPr>
      <w:rFonts w:ascii="Calibri" w:eastAsia="Calibri" w:hAnsi="Calibri"/>
      <w:sz w:val="22"/>
      <w:szCs w:val="22"/>
    </w:rPr>
  </w:style>
  <w:style w:type="paragraph" w:customStyle="1" w:styleId="InsetQuote">
    <w:name w:val="Inset Quote"/>
    <w:basedOn w:val="Normal"/>
    <w:qFormat/>
    <w:rsid w:val="00440FD8"/>
    <w:pPr>
      <w:spacing w:after="240" w:line="280" w:lineRule="exact"/>
      <w:ind w:left="720" w:right="720"/>
    </w:pPr>
    <w:rPr>
      <w:rFonts w:eastAsia="Calibri"/>
      <w:i/>
      <w:color w:val="2E74B5"/>
      <w:w w:val="95"/>
      <w:sz w:val="22"/>
      <w:szCs w:val="22"/>
      <w:bdr w:val="none" w:sz="0" w:space="0" w:color="auto" w:frame="1"/>
    </w:rPr>
  </w:style>
  <w:style w:type="paragraph" w:styleId="DocumentMap">
    <w:name w:val="Document Map"/>
    <w:basedOn w:val="Normal"/>
    <w:link w:val="DocumentMapChar"/>
    <w:uiPriority w:val="99"/>
    <w:unhideWhenUsed/>
    <w:rsid w:val="00440FD8"/>
    <w:rPr>
      <w:rFonts w:ascii="Lucida Grande" w:eastAsia="Calibri" w:hAnsi="Lucida Grande" w:cs="Lucida Grande"/>
      <w:w w:val="95"/>
    </w:rPr>
  </w:style>
  <w:style w:type="character" w:customStyle="1" w:styleId="DocumentMapChar">
    <w:name w:val="Document Map Char"/>
    <w:basedOn w:val="DefaultParagraphFont"/>
    <w:link w:val="DocumentMap"/>
    <w:uiPriority w:val="99"/>
    <w:rsid w:val="00440FD8"/>
    <w:rPr>
      <w:rFonts w:ascii="Lucida Grande" w:eastAsia="Calibri" w:hAnsi="Lucida Grande" w:cs="Lucida Grande"/>
      <w:w w:val="95"/>
    </w:rPr>
  </w:style>
  <w:style w:type="numbering" w:customStyle="1" w:styleId="NoList2">
    <w:name w:val="No List2"/>
    <w:next w:val="NoList"/>
    <w:uiPriority w:val="99"/>
    <w:semiHidden/>
    <w:unhideWhenUsed/>
    <w:rsid w:val="00440FD8"/>
  </w:style>
  <w:style w:type="table" w:customStyle="1" w:styleId="ListTable4-Accent115">
    <w:name w:val="List Table 4 - Accent 115"/>
    <w:basedOn w:val="TableNormal"/>
    <w:uiPriority w:val="49"/>
    <w:rsid w:val="00440FD8"/>
    <w:rPr>
      <w:rFonts w:ascii="Calibri" w:eastAsia="Calibri" w:hAnsi="Calibri"/>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2">
    <w:name w:val="Table Grid2"/>
    <w:basedOn w:val="TableNormal"/>
    <w:next w:val="TableGrid"/>
    <w:uiPriority w:val="39"/>
    <w:rsid w:val="00440FD8"/>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1">
    <w:name w:val="Grid Table 4 - Accent 511"/>
    <w:basedOn w:val="TableNormal"/>
    <w:uiPriority w:val="49"/>
    <w:rsid w:val="00440FD8"/>
    <w:rPr>
      <w:rFonts w:ascii="Calibri" w:eastAsia="Calibri" w:hAnsi="Calibri"/>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11">
    <w:name w:val="Grid Table 411"/>
    <w:basedOn w:val="TableNormal"/>
    <w:uiPriority w:val="49"/>
    <w:rsid w:val="00440FD8"/>
    <w:rPr>
      <w:rFonts w:ascii="Calibri" w:eastAsia="Calibri" w:hAnsi="Calibri"/>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611">
    <w:name w:val="Grid Table 4 - Accent 611"/>
    <w:basedOn w:val="TableNormal"/>
    <w:uiPriority w:val="49"/>
    <w:rsid w:val="00440FD8"/>
    <w:rPr>
      <w:rFonts w:ascii="Calibri" w:eastAsia="Calibri" w:hAnsi="Calibri"/>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1Light-Accent311">
    <w:name w:val="Grid Table 1 Light - Accent 311"/>
    <w:basedOn w:val="TableNormal"/>
    <w:uiPriority w:val="46"/>
    <w:rsid w:val="00440FD8"/>
    <w:rPr>
      <w:rFonts w:ascii="Calibri" w:eastAsia="Calibri" w:hAnsi="Calibri"/>
      <w:sz w:val="20"/>
      <w:szCs w:val="20"/>
    </w:rPr>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440FD8"/>
    <w:rPr>
      <w:rFonts w:ascii="Calibri" w:eastAsia="Calibri" w:hAnsi="Calibri"/>
      <w:sz w:val="20"/>
      <w:szCs w:val="20"/>
    </w:rPr>
    <w:tblPr>
      <w:tblStyleRowBandSize w:val="1"/>
      <w:tblStyleColBandSize w:val="1"/>
      <w:tblInd w:w="0" w:type="dxa"/>
      <w:tblCellMar>
        <w:top w:w="0" w:type="dxa"/>
        <w:left w:w="108" w:type="dxa"/>
        <w:bottom w:w="0" w:type="dxa"/>
        <w:right w:w="108" w:type="dxa"/>
      </w:tblCellMar>
    </w:tblPr>
    <w:tblStylePr w:type="firstRow">
      <w:rPr>
        <w:rFonts w:ascii="Cambria Math" w:eastAsia="Cambria Math" w:hAnsi="Cambria Math" w:cs="Times New Roman"/>
        <w:i/>
        <w:iCs/>
        <w:sz w:val="26"/>
      </w:rPr>
      <w:tblPr/>
      <w:tcPr>
        <w:tcBorders>
          <w:bottom w:val="single" w:sz="4" w:space="0" w:color="7F7F7F"/>
        </w:tcBorders>
        <w:shd w:val="clear" w:color="auto" w:fill="FFFFFF"/>
      </w:tcPr>
    </w:tblStylePr>
    <w:tblStylePr w:type="lastRow">
      <w:rPr>
        <w:rFonts w:ascii="Cambria Math" w:eastAsia="Cambria Math" w:hAnsi="Cambria Math" w:cs="Times New Roman"/>
        <w:i/>
        <w:iCs/>
        <w:sz w:val="26"/>
      </w:rPr>
      <w:tblPr/>
      <w:tcPr>
        <w:tcBorders>
          <w:top w:val="single" w:sz="4" w:space="0" w:color="7F7F7F"/>
        </w:tcBorders>
        <w:shd w:val="clear" w:color="auto" w:fill="FFFFFF"/>
      </w:tcPr>
    </w:tblStylePr>
    <w:tblStylePr w:type="firstCol">
      <w:pPr>
        <w:jc w:val="right"/>
      </w:pPr>
      <w:rPr>
        <w:rFonts w:ascii="Cambria Math" w:eastAsia="Cambria Math" w:hAnsi="Cambria Math" w:cs="Times New Roman"/>
        <w:i/>
        <w:iCs/>
        <w:sz w:val="26"/>
      </w:rPr>
      <w:tblPr/>
      <w:tcPr>
        <w:tcBorders>
          <w:right w:val="single" w:sz="4" w:space="0" w:color="7F7F7F"/>
        </w:tcBorders>
        <w:shd w:val="clear" w:color="auto" w:fill="FFFFFF"/>
      </w:tcPr>
    </w:tblStylePr>
    <w:tblStylePr w:type="lastCol">
      <w:rPr>
        <w:rFonts w:ascii="Cambria Math" w:eastAsia="Cambria Math" w:hAnsi="Cambria Math"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1">
    <w:name w:val="Plain Table 211"/>
    <w:basedOn w:val="TableNormal"/>
    <w:uiPriority w:val="42"/>
    <w:rsid w:val="00440FD8"/>
    <w:rPr>
      <w:rFonts w:ascii="Calibri" w:eastAsia="Calibri" w:hAnsi="Calibri"/>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4-Accent521">
    <w:name w:val="Grid Table 4 - Accent 521"/>
    <w:basedOn w:val="TableNormal"/>
    <w:uiPriority w:val="49"/>
    <w:rsid w:val="00440FD8"/>
    <w:rPr>
      <w:rFonts w:ascii="Calibri" w:eastAsia="Calibri" w:hAnsi="Calibri"/>
      <w:sz w:val="20"/>
      <w:szCs w:val="20"/>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111">
    <w:name w:val="Grid Table 5 Dark - Accent 111"/>
    <w:basedOn w:val="TableNormal"/>
    <w:uiPriority w:val="50"/>
    <w:rsid w:val="00440FD8"/>
    <w:rPr>
      <w:rFonts w:ascii="Calibri" w:eastAsia="Calibri" w:hAnsi="Calibri"/>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ListTable4-Accent122">
    <w:name w:val="List Table 4 - Accent 122"/>
    <w:basedOn w:val="TableNormal"/>
    <w:uiPriority w:val="49"/>
    <w:rsid w:val="00440FD8"/>
    <w:rPr>
      <w:rFonts w:ascii="Calibri" w:eastAsia="Calibri" w:hAnsi="Calibri"/>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1">
    <w:name w:val="Grid Table 4 - Accent 111"/>
    <w:basedOn w:val="TableNormal"/>
    <w:uiPriority w:val="49"/>
    <w:rsid w:val="00440FD8"/>
    <w:rPr>
      <w:rFonts w:ascii="Calibri" w:eastAsia="Calibri" w:hAnsi="Calibri"/>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1111">
    <w:name w:val="List Table 4 - Accent 1111"/>
    <w:basedOn w:val="TableNormal"/>
    <w:uiPriority w:val="49"/>
    <w:rsid w:val="00440FD8"/>
    <w:rPr>
      <w:rFonts w:ascii="Calibri" w:eastAsia="Calibri" w:hAnsi="Calibri"/>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1">
    <w:name w:val="Grid Table 4 - Accent 121"/>
    <w:basedOn w:val="TableNormal"/>
    <w:uiPriority w:val="49"/>
    <w:rsid w:val="00440FD8"/>
    <w:rPr>
      <w:rFonts w:ascii="Calibri" w:eastAsia="Calibri" w:hAnsi="Calibri"/>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Style21">
    <w:name w:val="Style21"/>
    <w:uiPriority w:val="99"/>
    <w:rsid w:val="00440FD8"/>
    <w:pPr>
      <w:numPr>
        <w:numId w:val="2"/>
      </w:numPr>
    </w:pPr>
  </w:style>
  <w:style w:type="numbering" w:customStyle="1" w:styleId="Style31">
    <w:name w:val="Style31"/>
    <w:uiPriority w:val="99"/>
    <w:rsid w:val="00440FD8"/>
    <w:pPr>
      <w:numPr>
        <w:numId w:val="3"/>
      </w:numPr>
    </w:pPr>
  </w:style>
  <w:style w:type="table" w:customStyle="1" w:styleId="ListTable4-Accent1121">
    <w:name w:val="List Table 4 - Accent 1121"/>
    <w:basedOn w:val="TableNormal"/>
    <w:uiPriority w:val="49"/>
    <w:rsid w:val="00440FD8"/>
    <w:rPr>
      <w:rFonts w:ascii="Calibri" w:eastAsia="Calibri" w:hAnsi="Calibri"/>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1211">
    <w:name w:val="List Table 4 - Accent 1211"/>
    <w:basedOn w:val="TableNormal"/>
    <w:uiPriority w:val="49"/>
    <w:rsid w:val="00440FD8"/>
    <w:rPr>
      <w:rFonts w:ascii="Calibri" w:eastAsia="Calibri" w:hAnsi="Calibri"/>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77</Pages>
  <Words>11972</Words>
  <Characters>68241</Characters>
  <Application>Microsoft Macintosh Word</Application>
  <DocSecurity>0</DocSecurity>
  <Lines>568</Lines>
  <Paragraphs>160</Paragraphs>
  <ScaleCrop>false</ScaleCrop>
  <Company>Dyslexic Advantage</Company>
  <LinksUpToDate>false</LinksUpToDate>
  <CharactersWithSpaces>80053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Fernette Eide</dc:creator>
  <cp:keywords/>
  <dc:description/>
  <cp:lastModifiedBy>Fernette Eide</cp:lastModifiedBy>
  <cp:revision>1</cp:revision>
  <dcterms:created xsi:type="dcterms:W3CDTF">2016-07-12T17:36:00Z</dcterms:created>
  <dcterms:modified xsi:type="dcterms:W3CDTF">2016-07-12T17:54:00Z</dcterms:modified>
</cp:coreProperties>
</file>